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FF" w:rsidRPr="008677E1" w:rsidRDefault="00215AFF" w:rsidP="00215AFF">
      <w:pPr>
        <w:pStyle w:val="a4"/>
        <w:spacing w:after="0"/>
        <w:jc w:val="center"/>
      </w:pPr>
      <w:r w:rsidRPr="008677E1">
        <w:rPr>
          <w:sz w:val="32"/>
          <w:szCs w:val="32"/>
        </w:rPr>
        <w:t>Муниципального автономного дошкольного</w:t>
      </w:r>
    </w:p>
    <w:p w:rsidR="00215AFF" w:rsidRPr="008677E1" w:rsidRDefault="00215AFF" w:rsidP="00215AFF">
      <w:pPr>
        <w:pStyle w:val="a4"/>
        <w:spacing w:after="0"/>
        <w:jc w:val="center"/>
      </w:pPr>
      <w:r w:rsidRPr="008677E1">
        <w:rPr>
          <w:sz w:val="32"/>
          <w:szCs w:val="32"/>
        </w:rPr>
        <w:t xml:space="preserve">образовательного — учреждения </w:t>
      </w:r>
    </w:p>
    <w:p w:rsidR="00215AFF" w:rsidRPr="008677E1" w:rsidRDefault="00215AFF" w:rsidP="00215AFF">
      <w:pPr>
        <w:pStyle w:val="a4"/>
        <w:spacing w:after="0"/>
        <w:jc w:val="center"/>
      </w:pPr>
      <w:r w:rsidRPr="008677E1">
        <w:rPr>
          <w:sz w:val="32"/>
          <w:szCs w:val="32"/>
        </w:rPr>
        <w:t>детский сад № 135</w:t>
      </w:r>
    </w:p>
    <w:p w:rsidR="00F318CE" w:rsidRDefault="00F318CE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8CE" w:rsidRDefault="00F318CE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8CE" w:rsidRDefault="00F318CE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8CE" w:rsidRDefault="00F318CE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8CE" w:rsidRDefault="00F318CE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BF0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469">
        <w:rPr>
          <w:rFonts w:ascii="Times New Roman" w:hAnsi="Times New Roman" w:cs="Times New Roman"/>
          <w:b/>
          <w:sz w:val="36"/>
          <w:szCs w:val="36"/>
        </w:rPr>
        <w:t>Пл</w:t>
      </w:r>
      <w:r>
        <w:rPr>
          <w:rFonts w:ascii="Times New Roman" w:hAnsi="Times New Roman" w:cs="Times New Roman"/>
          <w:b/>
          <w:sz w:val="36"/>
          <w:szCs w:val="36"/>
        </w:rPr>
        <w:t>ан по самообразованию по теме:</w:t>
      </w:r>
    </w:p>
    <w:p w:rsidR="00113BF0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"</w:t>
      </w:r>
      <w:r w:rsidRPr="00310469">
        <w:rPr>
          <w:rFonts w:ascii="Times New Roman" w:hAnsi="Times New Roman" w:cs="Times New Roman"/>
          <w:b/>
          <w:sz w:val="36"/>
          <w:szCs w:val="36"/>
        </w:rPr>
        <w:t>Нравственно – патриотическое воспитание детей</w:t>
      </w:r>
      <w:r>
        <w:rPr>
          <w:rFonts w:ascii="Times New Roman" w:hAnsi="Times New Roman" w:cs="Times New Roman"/>
          <w:b/>
          <w:sz w:val="36"/>
          <w:szCs w:val="36"/>
        </w:rPr>
        <w:t>"</w:t>
      </w:r>
      <w:r w:rsidRPr="003104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13BF0" w:rsidRPr="00310469" w:rsidRDefault="00BA501F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подготовительной</w:t>
      </w:r>
      <w:r w:rsidR="004840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3B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3BF0" w:rsidRPr="00310469">
        <w:rPr>
          <w:rFonts w:ascii="Times New Roman" w:hAnsi="Times New Roman" w:cs="Times New Roman"/>
          <w:b/>
          <w:sz w:val="36"/>
          <w:szCs w:val="36"/>
        </w:rPr>
        <w:t xml:space="preserve"> группы </w:t>
      </w:r>
    </w:p>
    <w:p w:rsidR="00113BF0" w:rsidRPr="00310469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469">
        <w:rPr>
          <w:rFonts w:ascii="Times New Roman" w:hAnsi="Times New Roman" w:cs="Times New Roman"/>
          <w:b/>
          <w:sz w:val="36"/>
          <w:szCs w:val="36"/>
        </w:rPr>
        <w:t xml:space="preserve">"Сказочная деревня" </w:t>
      </w:r>
    </w:p>
    <w:p w:rsidR="00113BF0" w:rsidRDefault="00BA501F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2017 - 2018</w:t>
      </w:r>
      <w:r w:rsidR="0048406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13BF0" w:rsidRPr="00310469">
        <w:rPr>
          <w:rFonts w:ascii="Times New Roman" w:hAnsi="Times New Roman" w:cs="Times New Roman"/>
          <w:b/>
          <w:sz w:val="36"/>
          <w:szCs w:val="36"/>
        </w:rPr>
        <w:t xml:space="preserve">учебный год </w:t>
      </w:r>
    </w:p>
    <w:p w:rsidR="00113BF0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BF0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BF0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BF0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BF0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BF0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BF0" w:rsidRDefault="00113BF0" w:rsidP="00113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4D89" w:rsidRDefault="00113BF0" w:rsidP="00113BF0">
      <w:pPr>
        <w:rPr>
          <w:rFonts w:ascii="Times New Roman" w:hAnsi="Times New Roman" w:cs="Times New Roman"/>
          <w:sz w:val="28"/>
          <w:szCs w:val="28"/>
        </w:rPr>
      </w:pPr>
      <w:r w:rsidRPr="003104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10469">
        <w:rPr>
          <w:rFonts w:ascii="Times New Roman" w:hAnsi="Times New Roman" w:cs="Times New Roman"/>
          <w:sz w:val="28"/>
          <w:szCs w:val="28"/>
        </w:rPr>
        <w:t>Попова Татьяна Григорьевна</w:t>
      </w:r>
    </w:p>
    <w:p w:rsidR="00113BF0" w:rsidRPr="00114D89" w:rsidRDefault="00113BF0" w:rsidP="00113BF0">
      <w:pPr>
        <w:rPr>
          <w:rFonts w:ascii="Times New Roman" w:hAnsi="Times New Roman" w:cs="Times New Roman"/>
          <w:sz w:val="28"/>
          <w:szCs w:val="28"/>
        </w:rPr>
      </w:pPr>
      <w:r w:rsidRPr="00114D8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 работы  </w:t>
      </w:r>
      <w:r w:rsidRPr="00114D89">
        <w:rPr>
          <w:rFonts w:ascii="Times New Roman" w:hAnsi="Times New Roman" w:cs="Times New Roman"/>
          <w:b/>
          <w:sz w:val="28"/>
          <w:szCs w:val="28"/>
        </w:rPr>
        <w:t xml:space="preserve">по   самообразованию  </w:t>
      </w:r>
      <w:r w:rsidR="00215A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14D89">
        <w:rPr>
          <w:rFonts w:ascii="Times New Roman" w:hAnsi="Times New Roman" w:cs="Times New Roman"/>
          <w:b/>
          <w:sz w:val="28"/>
          <w:szCs w:val="28"/>
        </w:rPr>
        <w:t>"Нравственно – патриоти</w:t>
      </w:r>
      <w:r w:rsidR="00761D20">
        <w:rPr>
          <w:rFonts w:ascii="Times New Roman" w:hAnsi="Times New Roman" w:cs="Times New Roman"/>
          <w:b/>
          <w:sz w:val="28"/>
          <w:szCs w:val="28"/>
        </w:rPr>
        <w:t>ческое воспитание  детей подготовительной</w:t>
      </w:r>
      <w:r w:rsidRPr="00114D89">
        <w:rPr>
          <w:rFonts w:ascii="Times New Roman" w:hAnsi="Times New Roman" w:cs="Times New Roman"/>
          <w:b/>
          <w:sz w:val="28"/>
          <w:szCs w:val="28"/>
        </w:rPr>
        <w:t xml:space="preserve">   группы".</w:t>
      </w:r>
    </w:p>
    <w:p w:rsidR="00113BF0" w:rsidRPr="00114D89" w:rsidRDefault="00113BF0" w:rsidP="00113BF0">
      <w:pPr>
        <w:rPr>
          <w:rFonts w:ascii="Times New Roman" w:hAnsi="Times New Roman" w:cs="Times New Roman"/>
          <w:sz w:val="28"/>
          <w:szCs w:val="28"/>
        </w:rPr>
      </w:pPr>
      <w:r w:rsidRPr="00114D89">
        <w:rPr>
          <w:rFonts w:ascii="Times New Roman" w:hAnsi="Times New Roman" w:cs="Times New Roman"/>
          <w:sz w:val="28"/>
          <w:szCs w:val="28"/>
        </w:rPr>
        <w:t>Прежде,  чем  начать  работу  по  теме,  мною  были  изучены  методические программы  и  пособия.</w:t>
      </w:r>
    </w:p>
    <w:p w:rsidR="00113BF0" w:rsidRPr="00114D89" w:rsidRDefault="00114D89" w:rsidP="00113BF0">
      <w:pPr>
        <w:rPr>
          <w:rFonts w:ascii="Times New Roman" w:hAnsi="Times New Roman" w:cs="Times New Roman"/>
          <w:sz w:val="28"/>
          <w:szCs w:val="28"/>
        </w:rPr>
      </w:pPr>
      <w:r w:rsidRPr="00114D89">
        <w:rPr>
          <w:rFonts w:ascii="Times New Roman" w:hAnsi="Times New Roman" w:cs="Times New Roman"/>
          <w:sz w:val="28"/>
          <w:szCs w:val="28"/>
        </w:rPr>
        <w:t>Для  опреде</w:t>
      </w:r>
      <w:r w:rsidR="00113BF0" w:rsidRPr="00114D89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14D89">
        <w:rPr>
          <w:rFonts w:ascii="Times New Roman" w:hAnsi="Times New Roman" w:cs="Times New Roman"/>
          <w:sz w:val="28"/>
          <w:szCs w:val="28"/>
        </w:rPr>
        <w:t xml:space="preserve"> системы работы  по  теме  я  наметила.</w:t>
      </w:r>
    </w:p>
    <w:p w:rsidR="00114D89" w:rsidRPr="0048406E" w:rsidRDefault="00114D89" w:rsidP="00113BF0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8406E">
        <w:rPr>
          <w:rFonts w:ascii="Times New Roman" w:hAnsi="Times New Roman" w:cs="Times New Roman"/>
          <w:b/>
          <w:sz w:val="28"/>
          <w:szCs w:val="28"/>
        </w:rPr>
        <w:t>Цели:</w:t>
      </w:r>
      <w:r w:rsidRPr="0048406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114D89" w:rsidRDefault="00114D89" w:rsidP="00114D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Воспитание  </w:t>
      </w:r>
      <w:r w:rsidRPr="00114D89">
        <w:rPr>
          <w:rFonts w:ascii="Times New Roman" w:hAnsi="Times New Roman" w:cs="Times New Roman"/>
          <w:color w:val="111111"/>
          <w:sz w:val="28"/>
          <w:szCs w:val="28"/>
        </w:rPr>
        <w:t xml:space="preserve"> гражданина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 патриота  </w:t>
      </w:r>
      <w:r w:rsidRPr="00114D89">
        <w:rPr>
          <w:rFonts w:ascii="Times New Roman" w:hAnsi="Times New Roman" w:cs="Times New Roman"/>
          <w:color w:val="111111"/>
          <w:sz w:val="28"/>
          <w:szCs w:val="28"/>
        </w:rPr>
        <w:t>своей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14D89">
        <w:rPr>
          <w:rFonts w:ascii="Times New Roman" w:hAnsi="Times New Roman" w:cs="Times New Roman"/>
          <w:color w:val="111111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color w:val="111111"/>
          <w:sz w:val="28"/>
          <w:szCs w:val="28"/>
        </w:rPr>
        <w:t>,  формирование  нравственных  ценностей.</w:t>
      </w:r>
    </w:p>
    <w:p w:rsidR="00114D89" w:rsidRDefault="00114D89" w:rsidP="00114D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Создание предметно - развивающей  среды,  способствующей  этому воспитанию.</w:t>
      </w:r>
    </w:p>
    <w:p w:rsidR="00114D89" w:rsidRDefault="00114D89" w:rsidP="00114D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Повышения уровня  самообразования.</w:t>
      </w:r>
    </w:p>
    <w:p w:rsidR="00114D89" w:rsidRPr="0048406E" w:rsidRDefault="00114D89" w:rsidP="0048406E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8406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Всю  работу  разбила  на  блоки. </w:t>
      </w:r>
    </w:p>
    <w:p w:rsidR="00114D89" w:rsidRDefault="00893781" w:rsidP="00114D8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"Я  и  моё ближайшее  окружение" (моя семья, мой детский сайт).</w:t>
      </w:r>
    </w:p>
    <w:p w:rsidR="00893781" w:rsidRDefault="00893781" w:rsidP="00114D8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"Мой </w:t>
      </w:r>
      <w:r w:rsidR="000933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родной </w:t>
      </w:r>
      <w:r w:rsidR="000933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город".</w:t>
      </w:r>
    </w:p>
    <w:p w:rsidR="00893781" w:rsidRPr="0048406E" w:rsidRDefault="00893781" w:rsidP="0089378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"Никто не забыт, ни что не забыто".</w:t>
      </w:r>
    </w:p>
    <w:p w:rsidR="00893781" w:rsidRPr="00893781" w:rsidRDefault="00893781" w:rsidP="0089378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893781">
        <w:rPr>
          <w:rFonts w:ascii="Times New Roman" w:hAnsi="Times New Roman" w:cs="Times New Roman"/>
          <w:b/>
          <w:color w:val="111111"/>
          <w:sz w:val="28"/>
          <w:szCs w:val="28"/>
        </w:rPr>
        <w:t>блок</w:t>
      </w:r>
      <w:r w:rsidR="0009330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93781">
        <w:rPr>
          <w:rFonts w:ascii="Times New Roman" w:hAnsi="Times New Roman" w:cs="Times New Roman"/>
          <w:b/>
          <w:color w:val="111111"/>
          <w:sz w:val="28"/>
          <w:szCs w:val="28"/>
        </w:rPr>
        <w:t>"Я  и  моё ближайшее  окружение"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93781">
        <w:rPr>
          <w:rFonts w:ascii="Times New Roman" w:hAnsi="Times New Roman" w:cs="Times New Roman"/>
          <w:color w:val="111111"/>
          <w:sz w:val="28"/>
          <w:szCs w:val="28"/>
        </w:rPr>
        <w:t>- сентябрь, октябрь, ноябрь.</w:t>
      </w:r>
    </w:p>
    <w:p w:rsidR="00114D89" w:rsidRDefault="00893781" w:rsidP="00484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E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711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зучить  методическую  по  теме.</w:t>
      </w:r>
    </w:p>
    <w:p w:rsidR="00363711" w:rsidRDefault="00363711" w:rsidP="0011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 эмоционально-благополучной  атмосферы  в  детском  саду, где  взаимоотношения  между  людьми (взрослыми  и  детьми) построены  на  основе  доброжелательности  и  взаимоуважения, где  ребёнок  чувствует  себя  желанным  и  защищённым.</w:t>
      </w:r>
    </w:p>
    <w:p w:rsidR="00363711" w:rsidRPr="00CF57E0" w:rsidRDefault="00363711" w:rsidP="00484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3711" w:rsidRDefault="00363711" w:rsidP="00363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любовь  к  родному  дому,  семье,  детскому  саду.</w:t>
      </w:r>
    </w:p>
    <w:p w:rsidR="00363711" w:rsidRDefault="00363711" w:rsidP="00363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нравственных  ценностей  и  чувство сопричастности  к родному дому,  семье,  детскому саду.</w:t>
      </w:r>
    </w:p>
    <w:p w:rsidR="00363711" w:rsidRDefault="00CF57E0" w:rsidP="00363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 детей  проявлении  сострадания,  внимания к родным и близким,  друзьям  и сверстникам, к  тем, кто о них заботится, к природе родного края.</w:t>
      </w:r>
    </w:p>
    <w:p w:rsidR="00CF57E0" w:rsidRDefault="00CF57E0" w:rsidP="00363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 детей  к участию в обсуждении  семейных праздников,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"проблем"  детского  сада.</w:t>
      </w:r>
    </w:p>
    <w:p w:rsidR="00CF57E0" w:rsidRDefault="00CF57E0" w:rsidP="00363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 возможность  разнообразно  и  свободно  проявлять свои  интересы,  иметь  личное время  для  занятий  любимым  делом.</w:t>
      </w:r>
    </w:p>
    <w:p w:rsidR="00CF57E0" w:rsidRDefault="00CF57E0" w:rsidP="00363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 права  ребенка  на игру,  на  досуг,  на  свою  территорию,  а </w:t>
      </w:r>
      <w:r w:rsidR="002F0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уважать право</w:t>
      </w:r>
      <w:r w:rsidR="002F03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F0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собственность.</w:t>
      </w:r>
    </w:p>
    <w:p w:rsidR="002F03F4" w:rsidRDefault="002F03F4" w:rsidP="00363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  активному  вовлечению  родителей  в совместную деятельность  с  ребенком  в  условиях  семьи  и  детского сада.</w:t>
      </w:r>
    </w:p>
    <w:p w:rsidR="002F03F4" w:rsidRDefault="002F03F4" w:rsidP="002F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 задачи  планирую  решать  через реализацию  следующих  мероприятий:</w:t>
      </w:r>
    </w:p>
    <w:p w:rsidR="002F03F4" w:rsidRDefault="002F03F4" w:rsidP="002F03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 сюжетных картин  из серии "Семья".</w:t>
      </w:r>
    </w:p>
    <w:p w:rsidR="0005442C" w:rsidRPr="0005442C" w:rsidRDefault="002F03F4" w:rsidP="002F03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  <w:r w:rsidR="0005442C">
        <w:rPr>
          <w:rFonts w:ascii="Times New Roman" w:hAnsi="Times New Roman" w:cs="Times New Roman"/>
          <w:sz w:val="28"/>
          <w:szCs w:val="28"/>
        </w:rPr>
        <w:t xml:space="preserve">   </w:t>
      </w:r>
      <w:r w:rsidRPr="0005442C">
        <w:rPr>
          <w:rFonts w:ascii="Times New Roman" w:hAnsi="Times New Roman" w:cs="Times New Roman"/>
          <w:sz w:val="28"/>
          <w:szCs w:val="28"/>
        </w:rPr>
        <w:t>"Папа, мама,  я  - семья!"</w:t>
      </w:r>
      <w:r w:rsidR="0005442C" w:rsidRPr="0005442C">
        <w:rPr>
          <w:rFonts w:ascii="Times New Roman" w:hAnsi="Times New Roman" w:cs="Times New Roman"/>
          <w:sz w:val="28"/>
          <w:szCs w:val="28"/>
        </w:rPr>
        <w:t xml:space="preserve">,  </w:t>
      </w:r>
      <w:r w:rsidRPr="0005442C">
        <w:rPr>
          <w:rFonts w:ascii="Times New Roman" w:hAnsi="Times New Roman" w:cs="Times New Roman"/>
          <w:sz w:val="28"/>
          <w:szCs w:val="28"/>
        </w:rPr>
        <w:t>"Кто  в  домике  живет?"</w:t>
      </w:r>
      <w:r w:rsidR="0005442C" w:rsidRPr="0005442C">
        <w:rPr>
          <w:rFonts w:ascii="Times New Roman" w:hAnsi="Times New Roman" w:cs="Times New Roman"/>
          <w:sz w:val="28"/>
          <w:szCs w:val="28"/>
        </w:rPr>
        <w:t xml:space="preserve">, </w:t>
      </w:r>
      <w:r w:rsidR="0005442C">
        <w:rPr>
          <w:rFonts w:ascii="Times New Roman" w:hAnsi="Times New Roman" w:cs="Times New Roman"/>
          <w:sz w:val="28"/>
          <w:szCs w:val="28"/>
        </w:rPr>
        <w:t xml:space="preserve"> </w:t>
      </w:r>
      <w:r w:rsidR="0005442C" w:rsidRPr="0005442C">
        <w:rPr>
          <w:rFonts w:ascii="Times New Roman" w:hAnsi="Times New Roman" w:cs="Times New Roman"/>
          <w:sz w:val="28"/>
          <w:szCs w:val="28"/>
        </w:rPr>
        <w:t xml:space="preserve"> </w:t>
      </w:r>
      <w:r w:rsidRPr="0005442C">
        <w:rPr>
          <w:rFonts w:ascii="Times New Roman" w:hAnsi="Times New Roman" w:cs="Times New Roman"/>
          <w:sz w:val="28"/>
          <w:szCs w:val="28"/>
        </w:rPr>
        <w:t>"Хорошо у нас  в саду"</w:t>
      </w:r>
      <w:r w:rsidR="0005442C">
        <w:rPr>
          <w:rFonts w:ascii="Times New Roman" w:hAnsi="Times New Roman" w:cs="Times New Roman"/>
          <w:sz w:val="28"/>
          <w:szCs w:val="28"/>
        </w:rPr>
        <w:t xml:space="preserve">,   </w:t>
      </w:r>
      <w:r w:rsidR="0005442C" w:rsidRPr="0005442C">
        <w:rPr>
          <w:rFonts w:ascii="Times New Roman" w:hAnsi="Times New Roman" w:cs="Times New Roman"/>
          <w:sz w:val="28"/>
          <w:szCs w:val="28"/>
        </w:rPr>
        <w:t>"Наш  зайчонок  заболел"</w:t>
      </w:r>
      <w:r w:rsidR="0005442C">
        <w:rPr>
          <w:rFonts w:ascii="Times New Roman" w:hAnsi="Times New Roman" w:cs="Times New Roman"/>
          <w:sz w:val="28"/>
          <w:szCs w:val="28"/>
        </w:rPr>
        <w:t>.</w:t>
      </w:r>
    </w:p>
    <w:p w:rsidR="0005442C" w:rsidRPr="0005442C" w:rsidRDefault="0005442C" w:rsidP="00054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42C">
        <w:rPr>
          <w:rFonts w:ascii="Times New Roman" w:hAnsi="Times New Roman" w:cs="Times New Roman"/>
          <w:sz w:val="28"/>
          <w:szCs w:val="28"/>
        </w:rPr>
        <w:t>Сюжетно - ролевые игры:  "Дом",  "Детский  сад",  "Семья",  "День рождения".</w:t>
      </w:r>
    </w:p>
    <w:p w:rsidR="0005442C" w:rsidRDefault="0005442C" w:rsidP="00054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 игры:  "Назови  ласково",  "Угадай,  чей  голосок",  "Подари  улыбку",  "Передай  настроение".</w:t>
      </w:r>
    </w:p>
    <w:p w:rsidR="0005442C" w:rsidRDefault="004F6063" w:rsidP="00054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художественных  произведений:  К.Ушинский "Вместе тесно, врозь  скучно",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С.Капутякин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"Моя  бабушка",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"О мальчиках и девочках",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"Вот так  мама"  др.</w:t>
      </w:r>
    </w:p>
    <w:p w:rsidR="004F6063" w:rsidRDefault="002656CA" w:rsidP="00265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6CA">
        <w:rPr>
          <w:rFonts w:ascii="Times New Roman" w:hAnsi="Times New Roman" w:cs="Times New Roman"/>
          <w:sz w:val="28"/>
          <w:szCs w:val="28"/>
        </w:rPr>
        <w:t xml:space="preserve">Ознакомление  с  устным  народным  творчеством: </w:t>
      </w:r>
    </w:p>
    <w:p w:rsidR="002656CA" w:rsidRPr="002656CA" w:rsidRDefault="002656CA" w:rsidP="002656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56CA">
        <w:rPr>
          <w:rFonts w:ascii="Times New Roman" w:hAnsi="Times New Roman" w:cs="Times New Roman"/>
          <w:sz w:val="28"/>
          <w:szCs w:val="28"/>
        </w:rPr>
        <w:t>чтение русских народных сказок (драматизация, различные виды театров);</w:t>
      </w:r>
    </w:p>
    <w:p w:rsidR="002656CA" w:rsidRPr="002656CA" w:rsidRDefault="002656CA" w:rsidP="002656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56CA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2656C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656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656CA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2656CA">
        <w:rPr>
          <w:rFonts w:ascii="Times New Roman" w:hAnsi="Times New Roman" w:cs="Times New Roman"/>
          <w:sz w:val="28"/>
          <w:szCs w:val="28"/>
        </w:rPr>
        <w:t xml:space="preserve">,  песенок,  приговорок,  </w:t>
      </w:r>
      <w:proofErr w:type="spellStart"/>
      <w:r w:rsidRPr="002656CA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2656CA">
        <w:rPr>
          <w:rFonts w:ascii="Times New Roman" w:hAnsi="Times New Roman" w:cs="Times New Roman"/>
          <w:sz w:val="28"/>
          <w:szCs w:val="28"/>
        </w:rPr>
        <w:t>;</w:t>
      </w:r>
    </w:p>
    <w:p w:rsidR="002656CA" w:rsidRPr="002656CA" w:rsidRDefault="002656CA" w:rsidP="002656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56CA">
        <w:rPr>
          <w:rFonts w:ascii="Times New Roman" w:hAnsi="Times New Roman" w:cs="Times New Roman"/>
          <w:sz w:val="28"/>
          <w:szCs w:val="28"/>
        </w:rPr>
        <w:t>загадки, пословицы, поговорки;</w:t>
      </w:r>
    </w:p>
    <w:p w:rsidR="002656CA" w:rsidRPr="002656CA" w:rsidRDefault="002656CA" w:rsidP="002656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56CA">
        <w:rPr>
          <w:rFonts w:ascii="Times New Roman" w:hAnsi="Times New Roman" w:cs="Times New Roman"/>
          <w:sz w:val="28"/>
          <w:szCs w:val="28"/>
        </w:rPr>
        <w:t>народные  игры;</w:t>
      </w:r>
    </w:p>
    <w:p w:rsidR="002656CA" w:rsidRPr="002656CA" w:rsidRDefault="0009330F" w:rsidP="00265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 по  детскому  саду:  "Мой  любимый детский сад",  "Детский  сад - большой дом, ребятишек  много  в нем".</w:t>
      </w:r>
    </w:p>
    <w:p w:rsidR="002656CA" w:rsidRDefault="0009330F" w:rsidP="00054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 и  развлечения,  способствующие  сплочению  детского коллектива.</w:t>
      </w:r>
    </w:p>
    <w:p w:rsidR="0009330F" w:rsidRPr="008160B3" w:rsidRDefault="0009330F" w:rsidP="000933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 детьми  праздничных  газет,  поделок, открыток  для  родителей,  семьи.</w:t>
      </w:r>
    </w:p>
    <w:p w:rsidR="0009330F" w:rsidRDefault="0009330F" w:rsidP="0009330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8160B3">
        <w:rPr>
          <w:rFonts w:ascii="Times New Roman" w:hAnsi="Times New Roman" w:cs="Times New Roman"/>
          <w:b/>
          <w:sz w:val="28"/>
          <w:szCs w:val="28"/>
        </w:rPr>
        <w:t xml:space="preserve">блок  </w:t>
      </w:r>
      <w:r w:rsidRPr="008160B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"Мой  родной  </w:t>
      </w:r>
      <w:r w:rsidR="008160B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город" </w:t>
      </w:r>
      <w:r w:rsidR="008160B3" w:rsidRPr="008160B3">
        <w:rPr>
          <w:rFonts w:ascii="Times New Roman" w:hAnsi="Times New Roman" w:cs="Times New Roman"/>
          <w:color w:val="111111"/>
          <w:sz w:val="28"/>
          <w:szCs w:val="28"/>
        </w:rPr>
        <w:t>- декабрь,  январь,  февраль.</w:t>
      </w:r>
    </w:p>
    <w:p w:rsidR="008160B3" w:rsidRDefault="008160B3" w:rsidP="008160B3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60B3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Создать  соответствующую  среду  для  развития  нравственно-патриотических  качеств  детей  старшего  дошкольного   возраста.</w:t>
      </w:r>
    </w:p>
    <w:p w:rsidR="008160B3" w:rsidRPr="0048406E" w:rsidRDefault="008160B3" w:rsidP="0048406E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8406E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8160B3" w:rsidRDefault="008160B3" w:rsidP="008160B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Обратить  внимание  детей  на  то,  что в нашем  городе  много улиц,   у каждой есть название. Познакомить  с  названием  улиц  города.  Уточнить  домашний  адрес  детей.</w:t>
      </w:r>
    </w:p>
    <w:p w:rsidR="008160B3" w:rsidRDefault="008160B3" w:rsidP="008160B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Расширять </w:t>
      </w:r>
      <w:r w:rsidR="0001397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представлен</w:t>
      </w:r>
      <w:r w:rsidR="0001397A">
        <w:rPr>
          <w:rFonts w:ascii="Times New Roman" w:hAnsi="Times New Roman" w:cs="Times New Roman"/>
          <w:color w:val="111111"/>
          <w:sz w:val="28"/>
          <w:szCs w:val="28"/>
        </w:rPr>
        <w:t>ие  детей  о животных и растительном  мире нашего  края,  его  своеобразии  и  особенностях.</w:t>
      </w:r>
    </w:p>
    <w:p w:rsidR="0001397A" w:rsidRDefault="0001397A" w:rsidP="008160B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Познакомить  с  правилами  поведения  в  природе  в  разное  время года.</w:t>
      </w:r>
    </w:p>
    <w:p w:rsidR="0001397A" w:rsidRDefault="0001397A" w:rsidP="008160B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Воспитывать  у  детей  интерес  к  окружающему  миру,  желание  помогать  и  заботиться  о  животном и растительном мире,  бережное  отношение  к  природе.</w:t>
      </w:r>
    </w:p>
    <w:p w:rsidR="0001397A" w:rsidRDefault="0001397A" w:rsidP="008160B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Познакомить  детей  с  историей  возникновения  города.</w:t>
      </w:r>
    </w:p>
    <w:p w:rsidR="0001397A" w:rsidRDefault="0001397A" w:rsidP="008160B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Воспитывать  чувство  любви  и  чувство гордости  к родному  городу.</w:t>
      </w:r>
    </w:p>
    <w:p w:rsidR="0001397A" w:rsidRDefault="0001397A" w:rsidP="00484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97A">
        <w:rPr>
          <w:rFonts w:ascii="Times New Roman" w:hAnsi="Times New Roman" w:cs="Times New Roman"/>
          <w:sz w:val="28"/>
          <w:szCs w:val="28"/>
        </w:rPr>
        <w:t>Эти  задачи  планирую  решать  через реализацию  следующих  мероприятий:</w:t>
      </w:r>
    </w:p>
    <w:p w:rsidR="0001397A" w:rsidRDefault="0051641B" w:rsidP="005164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"Улица - как часть города", "Дом , в котором мы живем".</w:t>
      </w:r>
    </w:p>
    <w:p w:rsidR="0051641B" w:rsidRDefault="0051641B" w:rsidP="005164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"Волшебные ленты дорог", "Район, в котором мы живем". "Кто больше знает улиц в нашем городе?", "Так бывает", "Найди отличия".</w:t>
      </w:r>
    </w:p>
    <w:p w:rsidR="0051641B" w:rsidRDefault="0051641B" w:rsidP="005164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картин, иллюстраций, книг, альбомов с изображением растительного и животного мира, альбомов с изображением деревьев и кустарников.</w:t>
      </w:r>
    </w:p>
    <w:p w:rsidR="0051641B" w:rsidRDefault="0051641B" w:rsidP="005164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стихотворений о природе,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41B" w:rsidRDefault="0051641B" w:rsidP="005164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 о животных: "Зимняя сказка", "Зимовье", "Лисичка-сестричка и серый волк"; рассказов Н. Носова "Лисята",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"Что за зверь".</w:t>
      </w:r>
    </w:p>
    <w:p w:rsidR="0001397A" w:rsidRPr="00390C49" w:rsidRDefault="00CA79AA" w:rsidP="0001397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прогулка по нижнему  озеру</w:t>
      </w:r>
      <w:r w:rsidR="0051641B">
        <w:rPr>
          <w:rFonts w:ascii="Times New Roman" w:hAnsi="Times New Roman" w:cs="Times New Roman"/>
          <w:sz w:val="28"/>
          <w:szCs w:val="28"/>
        </w:rPr>
        <w:t>.</w:t>
      </w:r>
    </w:p>
    <w:p w:rsidR="0009330F" w:rsidRPr="00390C49" w:rsidRDefault="0051641B" w:rsidP="000933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90C49">
        <w:rPr>
          <w:rFonts w:ascii="Times New Roman" w:hAnsi="Times New Roman" w:cs="Times New Roman"/>
          <w:b/>
          <w:sz w:val="28"/>
          <w:szCs w:val="28"/>
        </w:rPr>
        <w:t>блок "Никто не забыто, ничто не забыто" - март, апрель, май.</w:t>
      </w:r>
    </w:p>
    <w:p w:rsidR="0051641B" w:rsidRDefault="0051641B" w:rsidP="00773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C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патриотизма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ознакомление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героическим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подвигом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В. О. В.</w:t>
      </w:r>
    </w:p>
    <w:p w:rsidR="0051641B" w:rsidRPr="00390C49" w:rsidRDefault="00773331" w:rsidP="007733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C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331" w:rsidRDefault="00773331" w:rsidP="0077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уважительное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защитникам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Отечества,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ветеранам,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доблестной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773331" w:rsidRDefault="00773331" w:rsidP="0077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речи,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обогащению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словарного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запаса чере</w:t>
      </w:r>
      <w:r w:rsidR="00390C49">
        <w:rPr>
          <w:rFonts w:ascii="Times New Roman" w:hAnsi="Times New Roman" w:cs="Times New Roman"/>
          <w:sz w:val="28"/>
          <w:szCs w:val="28"/>
        </w:rPr>
        <w:t>з стихи,  беседы  и песни о войне</w:t>
      </w:r>
    </w:p>
    <w:p w:rsidR="00390C49" w:rsidRDefault="00390C49" w:rsidP="0077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Расширять знания о В. О. В</w:t>
      </w:r>
    </w:p>
    <w:p w:rsidR="00390C49" w:rsidRPr="00390C49" w:rsidRDefault="00390C49" w:rsidP="007733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C49"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p w:rsidR="00390C49" w:rsidRDefault="00390C49" w:rsidP="0077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Организованная образовательная деятельность.</w:t>
      </w:r>
    </w:p>
    <w:p w:rsidR="00650D8C" w:rsidRDefault="00390C49" w:rsidP="00650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Слушание песен военных лет.</w:t>
      </w:r>
    </w:p>
    <w:p w:rsidR="00650D8C" w:rsidRPr="00650D8C" w:rsidRDefault="00773331" w:rsidP="00650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Чтение художественной литературы: Л. Кассиль "Твои защитники", А. Митяев "Землянка",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"Шел по улице солдат",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Дилакторская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"Почему маму прозвали Гришкой</w:t>
      </w:r>
      <w:r w:rsidRPr="00650D8C">
        <w:rPr>
          <w:rFonts w:ascii="Times New Roman" w:hAnsi="Times New Roman" w:cs="Times New Roman"/>
          <w:sz w:val="28"/>
          <w:szCs w:val="28"/>
        </w:rPr>
        <w:t>"</w:t>
      </w:r>
      <w:r w:rsidR="00650D8C" w:rsidRPr="00650D8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650D8C" w:rsidRPr="00650D8C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="00650D8C" w:rsidRPr="00650D8C">
        <w:rPr>
          <w:rFonts w:ascii="Times New Roman" w:hAnsi="Times New Roman" w:cs="Times New Roman"/>
          <w:sz w:val="28"/>
          <w:szCs w:val="28"/>
        </w:rPr>
        <w:t xml:space="preserve"> С. «Страна, где мы живем»,  Л. </w:t>
      </w:r>
      <w:proofErr w:type="spellStart"/>
      <w:r w:rsidR="00650D8C" w:rsidRPr="00650D8C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650D8C" w:rsidRPr="00650D8C">
        <w:rPr>
          <w:rFonts w:ascii="Times New Roman" w:hAnsi="Times New Roman" w:cs="Times New Roman"/>
          <w:sz w:val="28"/>
          <w:szCs w:val="28"/>
        </w:rPr>
        <w:t xml:space="preserve"> «Имя героя»,  Е. Благинина «Шинель»,   </w:t>
      </w:r>
      <w:proofErr w:type="spellStart"/>
      <w:r w:rsidR="00650D8C" w:rsidRPr="00650D8C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="00650D8C" w:rsidRPr="00650D8C">
        <w:rPr>
          <w:rFonts w:ascii="Times New Roman" w:hAnsi="Times New Roman" w:cs="Times New Roman"/>
          <w:sz w:val="28"/>
          <w:szCs w:val="28"/>
        </w:rPr>
        <w:t xml:space="preserve"> С. «Шел по улице солдат»,   А.  Жаров «Пограничник» ,   К. Ушинский: «Наше Отечество» (отрывок)</w:t>
      </w:r>
    </w:p>
    <w:p w:rsidR="00773331" w:rsidRDefault="00773331" w:rsidP="0077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331" w:rsidRDefault="00773331" w:rsidP="0077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Сюжетно-ролевые игры: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"Моряки",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"Саперы",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"Пограничники".</w:t>
      </w:r>
    </w:p>
    <w:p w:rsidR="00773331" w:rsidRDefault="00773331" w:rsidP="0077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Рассматривание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иллюстраций,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открыток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773331" w:rsidRDefault="00773331" w:rsidP="0077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Составление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рассказов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="003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войны.</w:t>
      </w:r>
    </w:p>
    <w:p w:rsidR="00650D8C" w:rsidRDefault="00773331" w:rsidP="00650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Просмотр</w:t>
      </w:r>
      <w:r w:rsidR="009E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фильмов </w:t>
      </w:r>
      <w:r w:rsidR="009E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теме.</w:t>
      </w:r>
    </w:p>
    <w:p w:rsidR="003852A9" w:rsidRDefault="003852A9" w:rsidP="00650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Беседы</w:t>
      </w:r>
      <w:r w:rsidRPr="00650D8C">
        <w:rPr>
          <w:rFonts w:ascii="Times New Roman" w:hAnsi="Times New Roman" w:cs="Times New Roman"/>
          <w:sz w:val="28"/>
          <w:szCs w:val="28"/>
        </w:rPr>
        <w:t>: "Москва — столица нашей Родины",   Беседа о березке — символе России,   «Как выращивают хлеб»,  «В русской горнице»,   «Беседа о профессиях людей, работающих в детском саду.</w:t>
      </w:r>
    </w:p>
    <w:p w:rsidR="00A4753C" w:rsidRPr="00650D8C" w:rsidRDefault="00A4753C" w:rsidP="00650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Анкетирование родителей. (Приложение родителей)</w:t>
      </w:r>
    </w:p>
    <w:p w:rsidR="003852A9" w:rsidRDefault="003852A9" w:rsidP="003852A9">
      <w:pPr>
        <w:pStyle w:val="a3"/>
      </w:pPr>
    </w:p>
    <w:p w:rsidR="00773331" w:rsidRDefault="00390C49" w:rsidP="0077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 по самообразованию "Нравственно-патриотическое </w:t>
      </w:r>
      <w:r w:rsidR="009E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9E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E6329">
        <w:rPr>
          <w:rFonts w:ascii="Times New Roman" w:hAnsi="Times New Roman" w:cs="Times New Roman"/>
          <w:sz w:val="28"/>
          <w:szCs w:val="28"/>
        </w:rPr>
        <w:t xml:space="preserve"> старшего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9E6329">
        <w:rPr>
          <w:rFonts w:ascii="Times New Roman" w:hAnsi="Times New Roman" w:cs="Times New Roman"/>
          <w:sz w:val="28"/>
          <w:szCs w:val="28"/>
        </w:rPr>
        <w:t xml:space="preserve">  возраста" </w:t>
      </w:r>
    </w:p>
    <w:p w:rsidR="00761D20" w:rsidRDefault="00761D20" w:rsidP="0077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43" w:rsidRPr="00761D20" w:rsidRDefault="00761D20" w:rsidP="007733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1D20">
        <w:rPr>
          <w:rFonts w:ascii="Times New Roman" w:hAnsi="Times New Roman" w:cs="Times New Roman"/>
          <w:b/>
          <w:sz w:val="28"/>
          <w:szCs w:val="28"/>
        </w:rPr>
        <w:t>Изучение  литературы:</w:t>
      </w:r>
    </w:p>
    <w:p w:rsidR="00761D20" w:rsidRPr="00761D20" w:rsidRDefault="00761D20" w:rsidP="00761D2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>Алешина Н.В. Патриотическое воспитание дошкольников.М:ЦГЛ,2005.</w:t>
      </w:r>
    </w:p>
    <w:p w:rsidR="002E5B43" w:rsidRDefault="00761D20" w:rsidP="00761D2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>Алешина Н.В. Знакомство дошкольников с родным городом и страной (патриотическое воспитание). -М.:УЦ «Перспектива»,2011</w:t>
      </w:r>
    </w:p>
    <w:p w:rsidR="00761D20" w:rsidRPr="00761D20" w:rsidRDefault="00761D20" w:rsidP="00761D2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Нравственно-патриотическое воспитание детей дошкольного возраста. </w:t>
      </w:r>
      <w:proofErr w:type="spellStart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>А.Я.Ветохина</w:t>
      </w:r>
      <w:proofErr w:type="spellEnd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>З.С.Дмитренко</w:t>
      </w:r>
      <w:proofErr w:type="spellEnd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«ООО ИЗДАТЕЛЬСТВО «ДЕТСТВО-ПРЕСС», 2009. </w:t>
      </w:r>
    </w:p>
    <w:p w:rsidR="00761D20" w:rsidRPr="00761D20" w:rsidRDefault="00761D20" w:rsidP="00761D2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живем в России. </w:t>
      </w:r>
      <w:proofErr w:type="spellStart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</w:t>
      </w:r>
      <w:proofErr w:type="spellEnd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патриотическое воспитание дошкольников </w:t>
      </w:r>
      <w:proofErr w:type="spellStart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>Зеленова</w:t>
      </w:r>
      <w:proofErr w:type="spellEnd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>, Н.Г . Пособие для воспитателей. – М.: «Издательство Скрипторий 2003», 2008.</w:t>
      </w:r>
    </w:p>
    <w:p w:rsidR="002E5B43" w:rsidRPr="003852A9" w:rsidRDefault="00761D20" w:rsidP="003852A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Приобщение детей к истокам русской народной культуры. Князева О. Л., </w:t>
      </w:r>
      <w:proofErr w:type="spellStart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 w:rsidRPr="0076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Д., - Санкт- Петербург, 1999 год.</w:t>
      </w:r>
    </w:p>
    <w:p w:rsidR="002E5B43" w:rsidRPr="003852A9" w:rsidRDefault="003852A9" w:rsidP="007733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852A9">
        <w:rPr>
          <w:rFonts w:ascii="Times New Roman" w:hAnsi="Times New Roman" w:cs="Times New Roman"/>
          <w:sz w:val="28"/>
          <w:szCs w:val="28"/>
        </w:rPr>
        <w:t>Красна изба…Знакомство детей с русским народным искусством, ремеслами, бытом в музее детского сада. – Тихонова М.В., Смирнова Н.С. СПб.: «ДЕТСТВО-ПРЕСС»,</w:t>
      </w:r>
    </w:p>
    <w:p w:rsidR="003852A9" w:rsidRPr="003852A9" w:rsidRDefault="003852A9" w:rsidP="003852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852A9">
        <w:rPr>
          <w:rFonts w:ascii="Times New Roman" w:hAnsi="Times New Roman" w:cs="Times New Roman"/>
          <w:sz w:val="28"/>
          <w:szCs w:val="28"/>
        </w:rPr>
        <w:t>Как научить детей любить Родину: Руководство для воспитателей и учителей / Авторы-составители: Антонов Ю.Е., Левина Л.В., Розова О.В., Щербакова И.А. – М.: АРКТИ, 2003.</w:t>
      </w:r>
    </w:p>
    <w:p w:rsidR="002E5B43" w:rsidRDefault="002E5B43" w:rsidP="0077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43" w:rsidRDefault="002E5B43" w:rsidP="0077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43" w:rsidRDefault="002E5B43" w:rsidP="0077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53C" w:rsidRDefault="00A4753C" w:rsidP="00A4753C">
      <w:pPr>
        <w:pStyle w:val="a4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A4753C" w:rsidRPr="00A4753C" w:rsidRDefault="00A4753C" w:rsidP="00A4753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32"/>
          <w:szCs w:val="32"/>
        </w:rPr>
      </w:pPr>
      <w:r w:rsidRPr="00A4753C">
        <w:rPr>
          <w:b/>
          <w:bCs/>
          <w:color w:val="000000" w:themeColor="text1"/>
          <w:sz w:val="32"/>
          <w:szCs w:val="32"/>
        </w:rPr>
        <w:lastRenderedPageBreak/>
        <w:t>Анкета для родителей</w:t>
      </w:r>
    </w:p>
    <w:p w:rsidR="00215AFF" w:rsidRDefault="00A4753C" w:rsidP="00215AFF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A4753C">
        <w:rPr>
          <w:b/>
          <w:color w:val="000000" w:themeColor="text1"/>
        </w:rPr>
        <w:t>«Патриотическое воспитание ребенка»</w:t>
      </w:r>
    </w:p>
    <w:p w:rsidR="00215AFF" w:rsidRPr="00215AFF" w:rsidRDefault="00A4753C" w:rsidP="00215AFF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A4753C">
        <w:rPr>
          <w:color w:val="000000" w:themeColor="text1"/>
        </w:rPr>
        <w:t xml:space="preserve">Данная анкета является анонимной (вы не называете свою фамилию), поэтому, пожалуйста, будьте предельно откровенны.                                                   </w:t>
      </w:r>
      <w:r w:rsidR="00215AFF">
        <w:rPr>
          <w:color w:val="000000" w:themeColor="text1"/>
        </w:rPr>
        <w:t xml:space="preserve">                             </w:t>
      </w:r>
      <w:r w:rsidRPr="00A4753C">
        <w:rPr>
          <w:color w:val="000000" w:themeColor="text1"/>
        </w:rPr>
        <w:t xml:space="preserve"> </w:t>
      </w:r>
      <w:r w:rsidR="00215AFF">
        <w:rPr>
          <w:color w:val="000000" w:themeColor="text1"/>
        </w:rPr>
        <w:t xml:space="preserve">  </w:t>
      </w:r>
    </w:p>
    <w:p w:rsidR="00A4753C" w:rsidRPr="00A4753C" w:rsidRDefault="00A4753C" w:rsidP="00215AF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 xml:space="preserve">Считаете ли вы себя компетентным в вопросах патриотического воспитания?  </w:t>
      </w:r>
      <w:r w:rsidR="00215AFF">
        <w:rPr>
          <w:color w:val="000000" w:themeColor="text1"/>
        </w:rPr>
        <w:t xml:space="preserve">                                                                                                                   </w:t>
      </w:r>
      <w:r w:rsidRPr="00A4753C">
        <w:rPr>
          <w:color w:val="000000" w:themeColor="text1"/>
        </w:rPr>
        <w:t xml:space="preserve"> Да.                                                                                                                                      </w:t>
      </w:r>
      <w:r w:rsidR="00215AFF">
        <w:rPr>
          <w:color w:val="000000" w:themeColor="text1"/>
        </w:rPr>
        <w:t xml:space="preserve">                         </w:t>
      </w:r>
      <w:r w:rsidRPr="00A4753C">
        <w:rPr>
          <w:color w:val="000000" w:themeColor="text1"/>
        </w:rPr>
        <w:t xml:space="preserve">   Нет.</w:t>
      </w:r>
    </w:p>
    <w:p w:rsidR="00A4753C" w:rsidRPr="00A4753C" w:rsidRDefault="00A4753C" w:rsidP="00215AF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>Что для вас означает выражение «быть патриотом»? ______________________________________________________________________________________________________________________________________________________________________________________________</w:t>
      </w:r>
      <w:r w:rsidR="00215AFF">
        <w:rPr>
          <w:color w:val="000000" w:themeColor="text1"/>
        </w:rPr>
        <w:t>_______________________</w:t>
      </w:r>
    </w:p>
    <w:p w:rsidR="00A4753C" w:rsidRPr="00A4753C" w:rsidRDefault="00A4753C" w:rsidP="00215AF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 xml:space="preserve">Считаете ли вы важным воспитание у детей дошкольного возраста нравственно-патриотических чувств?                                                               </w:t>
      </w:r>
      <w:r>
        <w:rPr>
          <w:color w:val="000000" w:themeColor="text1"/>
        </w:rPr>
        <w:t xml:space="preserve">                                              </w:t>
      </w:r>
      <w:r w:rsidRPr="00A4753C">
        <w:rPr>
          <w:color w:val="000000" w:themeColor="text1"/>
        </w:rPr>
        <w:t xml:space="preserve">   Да.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</w:t>
      </w:r>
      <w:r w:rsidRPr="00A4753C">
        <w:rPr>
          <w:color w:val="000000" w:themeColor="text1"/>
        </w:rPr>
        <w:t xml:space="preserve"> Нет.</w:t>
      </w:r>
    </w:p>
    <w:p w:rsidR="00A4753C" w:rsidRPr="00A4753C" w:rsidRDefault="00A4753C" w:rsidP="00215AF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 xml:space="preserve">Где, по-вашему,  ребенок получает основы патриотизма?                           </w:t>
      </w:r>
      <w:r>
        <w:rPr>
          <w:color w:val="000000" w:themeColor="text1"/>
        </w:rPr>
        <w:t xml:space="preserve">                        </w:t>
      </w:r>
      <w:r w:rsidRPr="00A4753C">
        <w:rPr>
          <w:color w:val="000000" w:themeColor="text1"/>
        </w:rPr>
        <w:t xml:space="preserve"> В школе.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</w:t>
      </w:r>
      <w:r w:rsidRPr="00A4753C">
        <w:rPr>
          <w:color w:val="000000" w:themeColor="text1"/>
        </w:rPr>
        <w:t xml:space="preserve">  В семье.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</w:t>
      </w:r>
      <w:r w:rsidRPr="00A4753C">
        <w:rPr>
          <w:color w:val="000000" w:themeColor="text1"/>
        </w:rPr>
        <w:t xml:space="preserve">  В детском саду.</w:t>
      </w:r>
    </w:p>
    <w:p w:rsidR="00A4753C" w:rsidRPr="00A4753C" w:rsidRDefault="00A4753C" w:rsidP="00215AF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 xml:space="preserve">Есть ли у вашего ребенка желание узнавать о своем родном городе?               </w:t>
      </w:r>
      <w:r>
        <w:rPr>
          <w:color w:val="000000" w:themeColor="text1"/>
        </w:rPr>
        <w:t xml:space="preserve">                      </w:t>
      </w:r>
      <w:r w:rsidRPr="00A4753C">
        <w:rPr>
          <w:color w:val="000000" w:themeColor="text1"/>
        </w:rPr>
        <w:t xml:space="preserve"> Да.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</w:t>
      </w:r>
      <w:r w:rsidRPr="00A4753C">
        <w:rPr>
          <w:color w:val="000000" w:themeColor="text1"/>
        </w:rPr>
        <w:t xml:space="preserve"> Нет.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</w:t>
      </w:r>
      <w:r w:rsidRPr="00A4753C">
        <w:rPr>
          <w:color w:val="000000" w:themeColor="text1"/>
        </w:rPr>
        <w:t xml:space="preserve"> Иногда.</w:t>
      </w:r>
    </w:p>
    <w:p w:rsidR="00A4753C" w:rsidRPr="00A4753C" w:rsidRDefault="00A4753C" w:rsidP="00215AF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 xml:space="preserve">Рассказываете ли вы своему ребенку о Железнодорожном, его истории, достопримечательностях, знаменитых людях?                                                 </w:t>
      </w:r>
      <w:r>
        <w:rPr>
          <w:color w:val="000000" w:themeColor="text1"/>
        </w:rPr>
        <w:t xml:space="preserve">                     </w:t>
      </w:r>
      <w:r w:rsidRPr="00A4753C">
        <w:rPr>
          <w:color w:val="000000" w:themeColor="text1"/>
        </w:rPr>
        <w:t xml:space="preserve"> Да.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</w:t>
      </w:r>
      <w:r w:rsidRPr="00A4753C">
        <w:rPr>
          <w:color w:val="000000" w:themeColor="text1"/>
        </w:rPr>
        <w:t xml:space="preserve"> Нет.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</w:t>
      </w:r>
      <w:r w:rsidRPr="00A4753C">
        <w:rPr>
          <w:color w:val="000000" w:themeColor="text1"/>
        </w:rPr>
        <w:t xml:space="preserve"> Иногда.</w:t>
      </w:r>
    </w:p>
    <w:p w:rsidR="00A4753C" w:rsidRPr="00A4753C" w:rsidRDefault="00A4753C" w:rsidP="00215AF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>В каких местах нашего города вы любите бывать со своим ребенком?        ______________________________________________________________________________________________________________________________________________________________________________________________</w:t>
      </w:r>
      <w:r w:rsidR="00215AFF">
        <w:rPr>
          <w:color w:val="000000" w:themeColor="text1"/>
        </w:rPr>
        <w:t>_____</w:t>
      </w:r>
    </w:p>
    <w:p w:rsidR="00A4753C" w:rsidRPr="00A4753C" w:rsidRDefault="00A4753C" w:rsidP="00215AF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>Что лично вы делаете для воспитания у своего ребенка любви к родному городу?   ______________________________________________________________________________________________________________________________________________________________________________________________</w:t>
      </w:r>
      <w:r w:rsidR="00215AFF">
        <w:rPr>
          <w:color w:val="000000" w:themeColor="text1"/>
        </w:rPr>
        <w:t>_____</w:t>
      </w:r>
    </w:p>
    <w:p w:rsidR="00A4753C" w:rsidRPr="00A4753C" w:rsidRDefault="00A4753C" w:rsidP="00215AF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>Какой помощи в этом направлении ждете от детского сада?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B54" w:rsidRPr="00A55E50" w:rsidRDefault="00A4753C" w:rsidP="00CA79AA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753C">
        <w:rPr>
          <w:color w:val="000000" w:themeColor="text1"/>
        </w:rPr>
        <w:t>Благодарим Вас!</w:t>
      </w:r>
    </w:p>
    <w:sectPr w:rsidR="00145B54" w:rsidRPr="00A55E50" w:rsidSect="008E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E4"/>
    <w:multiLevelType w:val="hybridMultilevel"/>
    <w:tmpl w:val="A9D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5CD1"/>
    <w:multiLevelType w:val="hybridMultilevel"/>
    <w:tmpl w:val="FDBA6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46779"/>
    <w:multiLevelType w:val="hybridMultilevel"/>
    <w:tmpl w:val="B6EC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67EA"/>
    <w:multiLevelType w:val="hybridMultilevel"/>
    <w:tmpl w:val="AE3473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03C7"/>
    <w:multiLevelType w:val="hybridMultilevel"/>
    <w:tmpl w:val="CFF2F7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FE129AD"/>
    <w:multiLevelType w:val="hybridMultilevel"/>
    <w:tmpl w:val="1F8CC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FE7"/>
    <w:multiLevelType w:val="hybridMultilevel"/>
    <w:tmpl w:val="8B2A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6E8B"/>
    <w:multiLevelType w:val="hybridMultilevel"/>
    <w:tmpl w:val="521C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97736"/>
    <w:multiLevelType w:val="hybridMultilevel"/>
    <w:tmpl w:val="6558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E4D76"/>
    <w:multiLevelType w:val="hybridMultilevel"/>
    <w:tmpl w:val="7498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82844"/>
    <w:multiLevelType w:val="hybridMultilevel"/>
    <w:tmpl w:val="CB32B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0999"/>
    <w:multiLevelType w:val="hybridMultilevel"/>
    <w:tmpl w:val="4B9AE0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172DB"/>
    <w:multiLevelType w:val="hybridMultilevel"/>
    <w:tmpl w:val="7B68A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430D"/>
    <w:multiLevelType w:val="hybridMultilevel"/>
    <w:tmpl w:val="326E1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617AD"/>
    <w:multiLevelType w:val="hybridMultilevel"/>
    <w:tmpl w:val="0D26C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2479F5"/>
    <w:multiLevelType w:val="multilevel"/>
    <w:tmpl w:val="1FB2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F6136"/>
    <w:multiLevelType w:val="hybridMultilevel"/>
    <w:tmpl w:val="2CB20F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337708"/>
    <w:multiLevelType w:val="hybridMultilevel"/>
    <w:tmpl w:val="2E2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41422"/>
    <w:multiLevelType w:val="hybridMultilevel"/>
    <w:tmpl w:val="341A49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16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4"/>
  </w:num>
  <w:num w:numId="16">
    <w:abstractNumId w:val="17"/>
  </w:num>
  <w:num w:numId="17">
    <w:abstractNumId w:val="6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BF0"/>
    <w:rsid w:val="0000780F"/>
    <w:rsid w:val="0001397A"/>
    <w:rsid w:val="000170E3"/>
    <w:rsid w:val="0005442C"/>
    <w:rsid w:val="0009330F"/>
    <w:rsid w:val="00113BF0"/>
    <w:rsid w:val="00114D89"/>
    <w:rsid w:val="00145B54"/>
    <w:rsid w:val="00215AFF"/>
    <w:rsid w:val="00232EF3"/>
    <w:rsid w:val="00242252"/>
    <w:rsid w:val="002656CA"/>
    <w:rsid w:val="002C312A"/>
    <w:rsid w:val="002E5B43"/>
    <w:rsid w:val="002F03F4"/>
    <w:rsid w:val="003037AB"/>
    <w:rsid w:val="0035284E"/>
    <w:rsid w:val="00363711"/>
    <w:rsid w:val="003852A9"/>
    <w:rsid w:val="00390C49"/>
    <w:rsid w:val="0048406E"/>
    <w:rsid w:val="004D0C2B"/>
    <w:rsid w:val="004F6063"/>
    <w:rsid w:val="0051641B"/>
    <w:rsid w:val="00650D8C"/>
    <w:rsid w:val="00655057"/>
    <w:rsid w:val="00761D20"/>
    <w:rsid w:val="00773331"/>
    <w:rsid w:val="008160B3"/>
    <w:rsid w:val="00893781"/>
    <w:rsid w:val="008E0424"/>
    <w:rsid w:val="009E6329"/>
    <w:rsid w:val="00A4753C"/>
    <w:rsid w:val="00A55E50"/>
    <w:rsid w:val="00B80B5D"/>
    <w:rsid w:val="00B868B7"/>
    <w:rsid w:val="00BA501F"/>
    <w:rsid w:val="00C55615"/>
    <w:rsid w:val="00CA79AA"/>
    <w:rsid w:val="00CF57E0"/>
    <w:rsid w:val="00D34F92"/>
    <w:rsid w:val="00F3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0"/>
  </w:style>
  <w:style w:type="paragraph" w:styleId="1">
    <w:name w:val="heading 1"/>
    <w:basedOn w:val="a"/>
    <w:link w:val="10"/>
    <w:qFormat/>
    <w:rsid w:val="0048406E"/>
    <w:pPr>
      <w:spacing w:before="150" w:after="195" w:line="240" w:lineRule="auto"/>
      <w:outlineLvl w:val="0"/>
    </w:pPr>
    <w:rPr>
      <w:rFonts w:ascii="Times New Roman" w:eastAsia="Times New Roman" w:hAnsi="Times New Roman" w:cs="Times New Roman"/>
      <w:b/>
      <w:bCs/>
      <w:color w:val="B96136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406E"/>
    <w:rPr>
      <w:rFonts w:ascii="Times New Roman" w:eastAsia="Times New Roman" w:hAnsi="Times New Roman" w:cs="Times New Roman"/>
      <w:b/>
      <w:bCs/>
      <w:color w:val="B96136"/>
      <w:kern w:val="36"/>
      <w:sz w:val="21"/>
      <w:szCs w:val="21"/>
      <w:lang w:eastAsia="ru-RU"/>
    </w:rPr>
  </w:style>
  <w:style w:type="paragraph" w:customStyle="1" w:styleId="post">
    <w:name w:val="post"/>
    <w:basedOn w:val="a"/>
    <w:rsid w:val="0048406E"/>
    <w:pPr>
      <w:spacing w:after="0" w:line="240" w:lineRule="auto"/>
      <w:ind w:right="150"/>
    </w:pPr>
    <w:rPr>
      <w:rFonts w:ascii="Tahoma" w:eastAsia="Times New Roman" w:hAnsi="Tahoma" w:cs="Tahoma"/>
      <w:color w:val="696969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D0C2B"/>
    <w:rPr>
      <w:b/>
      <w:bCs/>
    </w:rPr>
  </w:style>
  <w:style w:type="table" w:styleId="a6">
    <w:name w:val="Table Grid"/>
    <w:basedOn w:val="a1"/>
    <w:uiPriority w:val="59"/>
    <w:rsid w:val="0038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8835-5D18-4863-A94D-67E030B2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Draemworker</dc:creator>
  <cp:lastModifiedBy>Dreamworker</cp:lastModifiedBy>
  <cp:revision>3</cp:revision>
  <dcterms:created xsi:type="dcterms:W3CDTF">2019-05-12T10:36:00Z</dcterms:created>
  <dcterms:modified xsi:type="dcterms:W3CDTF">2019-05-12T10:38:00Z</dcterms:modified>
</cp:coreProperties>
</file>