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27"/>
        <w:tblW w:w="9765" w:type="dxa"/>
        <w:tblLook w:val="01E0" w:firstRow="1" w:lastRow="1" w:firstColumn="1" w:lastColumn="1" w:noHBand="0" w:noVBand="0"/>
      </w:tblPr>
      <w:tblGrid>
        <w:gridCol w:w="5478"/>
        <w:gridCol w:w="4287"/>
      </w:tblGrid>
      <w:tr w:rsidR="00461948" w:rsidRPr="001C1A88" w:rsidTr="004617D5">
        <w:trPr>
          <w:trHeight w:val="1453"/>
        </w:trPr>
        <w:tc>
          <w:tcPr>
            <w:tcW w:w="5478" w:type="dxa"/>
            <w:shd w:val="clear" w:color="auto" w:fill="auto"/>
          </w:tcPr>
          <w:p w:rsidR="00461948" w:rsidRPr="001C1A88" w:rsidRDefault="00461948" w:rsidP="004617D5">
            <w:pPr>
              <w:suppressAutoHyphens/>
              <w:ind w:left="252"/>
              <w:rPr>
                <w:kern w:val="28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461948" w:rsidRDefault="00461948" w:rsidP="004617D5">
            <w:pPr>
              <w:suppressAutoHyphens/>
              <w:ind w:left="252"/>
              <w:jc w:val="center"/>
              <w:rPr>
                <w:kern w:val="28"/>
                <w:sz w:val="28"/>
                <w:szCs w:val="28"/>
              </w:rPr>
            </w:pPr>
          </w:p>
          <w:p w:rsidR="00461948" w:rsidRPr="001C1A88" w:rsidRDefault="00461948" w:rsidP="004617D5">
            <w:pPr>
              <w:suppressAutoHyphens/>
              <w:ind w:left="252"/>
              <w:jc w:val="center"/>
              <w:rPr>
                <w:kern w:val="28"/>
                <w:sz w:val="28"/>
                <w:szCs w:val="28"/>
              </w:rPr>
            </w:pPr>
            <w:r w:rsidRPr="001C1A88">
              <w:rPr>
                <w:kern w:val="28"/>
                <w:sz w:val="28"/>
                <w:szCs w:val="28"/>
              </w:rPr>
              <w:t>«Утверждаю»</w:t>
            </w:r>
          </w:p>
          <w:p w:rsidR="00461948" w:rsidRPr="001C1A88" w:rsidRDefault="00461948" w:rsidP="004617D5">
            <w:pPr>
              <w:suppressAutoHyphens/>
              <w:ind w:left="252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Заведующий</w:t>
            </w:r>
            <w:r w:rsidRPr="001C1A88">
              <w:rPr>
                <w:kern w:val="28"/>
                <w:sz w:val="28"/>
                <w:szCs w:val="28"/>
              </w:rPr>
              <w:t xml:space="preserve"> МАДОУ д/с №1</w:t>
            </w:r>
            <w:r>
              <w:rPr>
                <w:kern w:val="28"/>
                <w:sz w:val="28"/>
                <w:szCs w:val="28"/>
              </w:rPr>
              <w:t>35</w:t>
            </w:r>
          </w:p>
          <w:p w:rsidR="00461948" w:rsidRPr="001C1A88" w:rsidRDefault="00461948" w:rsidP="004617D5">
            <w:pPr>
              <w:suppressAutoHyphens/>
              <w:ind w:left="252"/>
              <w:jc w:val="center"/>
              <w:rPr>
                <w:kern w:val="28"/>
                <w:sz w:val="28"/>
                <w:szCs w:val="28"/>
              </w:rPr>
            </w:pPr>
            <w:r w:rsidRPr="001C1A88">
              <w:rPr>
                <w:kern w:val="28"/>
                <w:sz w:val="28"/>
                <w:szCs w:val="28"/>
              </w:rPr>
              <w:t>______________</w:t>
            </w:r>
            <w:proofErr w:type="spellStart"/>
            <w:r>
              <w:rPr>
                <w:kern w:val="28"/>
                <w:sz w:val="28"/>
                <w:szCs w:val="28"/>
              </w:rPr>
              <w:t>М.В.Кадирова</w:t>
            </w:r>
            <w:proofErr w:type="spellEnd"/>
          </w:p>
          <w:p w:rsidR="00461948" w:rsidRPr="001C1A88" w:rsidRDefault="00461948" w:rsidP="004617D5">
            <w:pPr>
              <w:suppressAutoHyphens/>
              <w:ind w:left="252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Пр. №______</w:t>
            </w:r>
            <w:r w:rsidRPr="001C1A88">
              <w:rPr>
                <w:kern w:val="28"/>
                <w:sz w:val="28"/>
                <w:szCs w:val="28"/>
              </w:rPr>
              <w:t xml:space="preserve">от </w:t>
            </w:r>
            <w:r>
              <w:rPr>
                <w:kern w:val="28"/>
                <w:sz w:val="28"/>
                <w:szCs w:val="28"/>
              </w:rPr>
              <w:t xml:space="preserve">_______ </w:t>
            </w:r>
            <w:r w:rsidRPr="001C1A88">
              <w:rPr>
                <w:kern w:val="28"/>
                <w:sz w:val="28"/>
                <w:szCs w:val="28"/>
              </w:rPr>
              <w:t>201</w:t>
            </w:r>
            <w:r>
              <w:rPr>
                <w:kern w:val="28"/>
                <w:sz w:val="28"/>
                <w:szCs w:val="28"/>
              </w:rPr>
              <w:t>6</w:t>
            </w:r>
            <w:r w:rsidRPr="001C1A88">
              <w:rPr>
                <w:kern w:val="28"/>
                <w:sz w:val="28"/>
                <w:szCs w:val="28"/>
              </w:rPr>
              <w:t xml:space="preserve"> г.</w:t>
            </w:r>
          </w:p>
          <w:p w:rsidR="00461948" w:rsidRPr="001C1A88" w:rsidRDefault="00461948" w:rsidP="004617D5">
            <w:pPr>
              <w:suppressAutoHyphens/>
              <w:jc w:val="center"/>
              <w:rPr>
                <w:kern w:val="28"/>
                <w:sz w:val="28"/>
                <w:szCs w:val="28"/>
              </w:rPr>
            </w:pPr>
          </w:p>
        </w:tc>
      </w:tr>
    </w:tbl>
    <w:p w:rsidR="00461948" w:rsidRDefault="00461948" w:rsidP="00461948"/>
    <w:tbl>
      <w:tblPr>
        <w:tblpPr w:leftFromText="180" w:rightFromText="180" w:bottomFromText="200" w:vertAnchor="text" w:horzAnchor="margin" w:tblpX="-318" w:tblpY="125"/>
        <w:tblW w:w="8997" w:type="dxa"/>
        <w:tblLook w:val="04A0" w:firstRow="1" w:lastRow="0" w:firstColumn="1" w:lastColumn="0" w:noHBand="0" w:noVBand="1"/>
      </w:tblPr>
      <w:tblGrid>
        <w:gridCol w:w="5926"/>
        <w:gridCol w:w="3071"/>
      </w:tblGrid>
      <w:tr w:rsidR="00461948" w:rsidRPr="006F4119" w:rsidTr="004617D5">
        <w:trPr>
          <w:trHeight w:val="311"/>
        </w:trPr>
        <w:tc>
          <w:tcPr>
            <w:tcW w:w="5926" w:type="dxa"/>
          </w:tcPr>
          <w:p w:rsidR="00461948" w:rsidRPr="0062003E" w:rsidRDefault="00461948" w:rsidP="004617D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61948" w:rsidRPr="0062003E" w:rsidRDefault="00461948" w:rsidP="004617D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61948" w:rsidRPr="006F4119" w:rsidRDefault="00461948" w:rsidP="00461948">
      <w:pPr>
        <w:pStyle w:val="a4"/>
        <w:jc w:val="both"/>
        <w:rPr>
          <w:rFonts w:ascii="Times New Roman" w:hAnsi="Times New Roman"/>
        </w:rPr>
      </w:pPr>
    </w:p>
    <w:p w:rsidR="00461948" w:rsidRDefault="00461948" w:rsidP="00461948">
      <w:pPr>
        <w:suppressAutoHyphens/>
        <w:ind w:left="6300"/>
        <w:rPr>
          <w:kern w:val="28"/>
          <w:sz w:val="28"/>
          <w:szCs w:val="28"/>
        </w:rPr>
      </w:pPr>
    </w:p>
    <w:p w:rsidR="00461948" w:rsidRPr="00B0020B" w:rsidRDefault="00461948" w:rsidP="00461948">
      <w:pPr>
        <w:suppressAutoHyphens/>
        <w:ind w:left="6300" w:hanging="6300"/>
        <w:jc w:val="center"/>
        <w:rPr>
          <w:b/>
          <w:kern w:val="28"/>
          <w:sz w:val="28"/>
          <w:szCs w:val="28"/>
        </w:rPr>
      </w:pPr>
    </w:p>
    <w:p w:rsidR="00461948" w:rsidRPr="00B0020B" w:rsidRDefault="00461948" w:rsidP="00461948">
      <w:pPr>
        <w:suppressAutoHyphens/>
        <w:ind w:left="6300" w:hanging="630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ПОЛОЖЕНИЕ</w:t>
      </w:r>
    </w:p>
    <w:p w:rsidR="00461948" w:rsidRDefault="00461948" w:rsidP="00461948">
      <w:pPr>
        <w:suppressAutoHyphens/>
        <w:ind w:left="6300" w:hanging="6300"/>
        <w:jc w:val="center"/>
        <w:rPr>
          <w:b/>
          <w:kern w:val="28"/>
          <w:sz w:val="28"/>
          <w:szCs w:val="28"/>
        </w:rPr>
      </w:pPr>
      <w:r w:rsidRPr="00B0020B">
        <w:rPr>
          <w:b/>
          <w:kern w:val="28"/>
          <w:sz w:val="28"/>
          <w:szCs w:val="28"/>
        </w:rPr>
        <w:t>об организации дополнительных образовательных услуг</w:t>
      </w:r>
    </w:p>
    <w:p w:rsidR="00461948" w:rsidRPr="00B0020B" w:rsidRDefault="00461948" w:rsidP="00461948">
      <w:pPr>
        <w:suppressAutoHyphens/>
        <w:ind w:left="6300" w:hanging="630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(кружковой работе)</w:t>
      </w:r>
    </w:p>
    <w:p w:rsidR="00461948" w:rsidRDefault="00461948" w:rsidP="00461948">
      <w:pPr>
        <w:suppressAutoHyphens/>
        <w:ind w:left="6300" w:hanging="6300"/>
        <w:jc w:val="center"/>
        <w:rPr>
          <w:b/>
          <w:kern w:val="28"/>
          <w:sz w:val="28"/>
          <w:szCs w:val="28"/>
        </w:rPr>
      </w:pPr>
      <w:r w:rsidRPr="00B0020B">
        <w:rPr>
          <w:b/>
          <w:kern w:val="28"/>
          <w:sz w:val="28"/>
          <w:szCs w:val="28"/>
        </w:rPr>
        <w:t>в муниципальном автономном</w:t>
      </w:r>
    </w:p>
    <w:p w:rsidR="00461948" w:rsidRPr="00B0020B" w:rsidRDefault="00461948" w:rsidP="00461948">
      <w:pPr>
        <w:suppressAutoHyphens/>
        <w:ind w:left="6300" w:hanging="6300"/>
        <w:jc w:val="center"/>
        <w:rPr>
          <w:b/>
          <w:kern w:val="28"/>
          <w:sz w:val="28"/>
          <w:szCs w:val="28"/>
        </w:rPr>
      </w:pPr>
      <w:r w:rsidRPr="00B0020B">
        <w:rPr>
          <w:b/>
          <w:kern w:val="28"/>
          <w:sz w:val="28"/>
          <w:szCs w:val="28"/>
        </w:rPr>
        <w:t xml:space="preserve">дошкольном </w:t>
      </w:r>
      <w:r>
        <w:rPr>
          <w:b/>
          <w:kern w:val="28"/>
          <w:sz w:val="28"/>
          <w:szCs w:val="28"/>
        </w:rPr>
        <w:t xml:space="preserve">образовательном </w:t>
      </w:r>
      <w:r w:rsidRPr="00B0020B">
        <w:rPr>
          <w:b/>
          <w:kern w:val="28"/>
          <w:sz w:val="28"/>
          <w:szCs w:val="28"/>
        </w:rPr>
        <w:t>учреждении</w:t>
      </w:r>
    </w:p>
    <w:p w:rsidR="00461948" w:rsidRPr="003C59CB" w:rsidRDefault="00461948" w:rsidP="00461948">
      <w:pPr>
        <w:suppressAutoHyphens/>
        <w:ind w:left="6300" w:hanging="5940"/>
        <w:jc w:val="center"/>
        <w:rPr>
          <w:b/>
          <w:kern w:val="28"/>
          <w:sz w:val="28"/>
          <w:szCs w:val="28"/>
        </w:rPr>
      </w:pPr>
      <w:r w:rsidRPr="00B0020B">
        <w:rPr>
          <w:b/>
          <w:kern w:val="28"/>
          <w:sz w:val="28"/>
          <w:szCs w:val="28"/>
        </w:rPr>
        <w:t>города Калининграда</w:t>
      </w:r>
      <w:r>
        <w:rPr>
          <w:b/>
          <w:kern w:val="28"/>
          <w:sz w:val="28"/>
          <w:szCs w:val="28"/>
        </w:rPr>
        <w:t xml:space="preserve"> </w:t>
      </w:r>
      <w:r w:rsidRPr="003C59CB">
        <w:rPr>
          <w:b/>
          <w:kern w:val="28"/>
          <w:sz w:val="28"/>
          <w:szCs w:val="28"/>
        </w:rPr>
        <w:t>детском саду №1</w:t>
      </w:r>
      <w:r>
        <w:rPr>
          <w:b/>
          <w:kern w:val="28"/>
          <w:sz w:val="28"/>
          <w:szCs w:val="28"/>
        </w:rPr>
        <w:t>35</w:t>
      </w:r>
    </w:p>
    <w:p w:rsidR="00461948" w:rsidRPr="00B0020B" w:rsidRDefault="00461948" w:rsidP="00461948">
      <w:pPr>
        <w:suppressAutoHyphens/>
        <w:ind w:left="6300" w:hanging="6300"/>
        <w:jc w:val="center"/>
        <w:rPr>
          <w:b/>
          <w:kern w:val="28"/>
          <w:sz w:val="28"/>
          <w:szCs w:val="28"/>
        </w:rPr>
      </w:pPr>
    </w:p>
    <w:p w:rsidR="00461948" w:rsidRPr="00C83F73" w:rsidRDefault="00461948" w:rsidP="00461948">
      <w:pPr>
        <w:pStyle w:val="1"/>
        <w:numPr>
          <w:ilvl w:val="0"/>
          <w:numId w:val="1"/>
        </w:numPr>
        <w:shd w:val="clear" w:color="auto" w:fill="FFFFFF"/>
        <w:suppressAutoHyphens/>
        <w:spacing w:before="182"/>
        <w:jc w:val="center"/>
        <w:rPr>
          <w:sz w:val="28"/>
          <w:szCs w:val="28"/>
        </w:rPr>
      </w:pPr>
      <w:r w:rsidRPr="00C83F73">
        <w:rPr>
          <w:color w:val="000000"/>
          <w:spacing w:val="-5"/>
          <w:sz w:val="28"/>
          <w:szCs w:val="28"/>
        </w:rPr>
        <w:t>Общие положения</w:t>
      </w:r>
    </w:p>
    <w:p w:rsidR="00461948" w:rsidRDefault="00461948" w:rsidP="00461948"/>
    <w:p w:rsidR="00461948" w:rsidRPr="00474313" w:rsidRDefault="00461948" w:rsidP="00461948">
      <w:pPr>
        <w:ind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74313">
        <w:rPr>
          <w:sz w:val="28"/>
          <w:szCs w:val="28"/>
        </w:rPr>
        <w:t xml:space="preserve">Настоящее Положение определяет </w:t>
      </w:r>
      <w:r w:rsidRPr="00474313">
        <w:rPr>
          <w:bCs/>
          <w:sz w:val="28"/>
          <w:szCs w:val="28"/>
        </w:rPr>
        <w:t xml:space="preserve">деятельность кружковой </w:t>
      </w:r>
      <w:proofErr w:type="gramStart"/>
      <w:r w:rsidRPr="00474313">
        <w:rPr>
          <w:bCs/>
          <w:sz w:val="28"/>
          <w:szCs w:val="28"/>
        </w:rPr>
        <w:t>работы  муниципального</w:t>
      </w:r>
      <w:proofErr w:type="gramEnd"/>
      <w:r w:rsidRPr="00474313">
        <w:rPr>
          <w:bCs/>
          <w:sz w:val="28"/>
          <w:szCs w:val="28"/>
        </w:rPr>
        <w:t xml:space="preserve"> автономного дошкольного образовательного учреждения </w:t>
      </w:r>
      <w:r>
        <w:rPr>
          <w:bCs/>
          <w:sz w:val="28"/>
          <w:szCs w:val="28"/>
        </w:rPr>
        <w:t>города Калининграда детского сада № 135.</w:t>
      </w:r>
    </w:p>
    <w:p w:rsidR="00461948" w:rsidRPr="00474313" w:rsidRDefault="00461948" w:rsidP="00461948">
      <w:pPr>
        <w:ind w:hanging="567"/>
        <w:jc w:val="both"/>
        <w:rPr>
          <w:sz w:val="28"/>
          <w:szCs w:val="28"/>
        </w:rPr>
      </w:pPr>
      <w:r w:rsidRPr="00474313">
        <w:rPr>
          <w:bCs/>
          <w:sz w:val="28"/>
          <w:szCs w:val="28"/>
        </w:rPr>
        <w:t xml:space="preserve">1.2. </w:t>
      </w:r>
      <w:proofErr w:type="gramStart"/>
      <w:r w:rsidRPr="00474313">
        <w:rPr>
          <w:bCs/>
          <w:sz w:val="28"/>
          <w:szCs w:val="28"/>
        </w:rPr>
        <w:t>Настоящее  Положение</w:t>
      </w:r>
      <w:proofErr w:type="gramEnd"/>
      <w:r w:rsidRPr="00474313">
        <w:rPr>
          <w:bCs/>
          <w:sz w:val="28"/>
          <w:szCs w:val="28"/>
        </w:rPr>
        <w:t xml:space="preserve"> разработано в соответствии с Законом «Об образовании </w:t>
      </w:r>
      <w:r>
        <w:rPr>
          <w:bCs/>
          <w:sz w:val="28"/>
          <w:szCs w:val="28"/>
        </w:rPr>
        <w:t>в Российской Федерации</w:t>
      </w:r>
      <w:r w:rsidRPr="00474313">
        <w:rPr>
          <w:bCs/>
          <w:sz w:val="28"/>
          <w:szCs w:val="28"/>
        </w:rPr>
        <w:t xml:space="preserve">» ФЗ-273, </w:t>
      </w:r>
      <w:proofErr w:type="spellStart"/>
      <w:r w:rsidRPr="00474313">
        <w:rPr>
          <w:bCs/>
          <w:sz w:val="28"/>
          <w:szCs w:val="28"/>
        </w:rPr>
        <w:t>Санитарно</w:t>
      </w:r>
      <w:proofErr w:type="spellEnd"/>
      <w:r w:rsidRPr="00474313">
        <w:rPr>
          <w:bCs/>
          <w:sz w:val="28"/>
          <w:szCs w:val="28"/>
        </w:rPr>
        <w:t xml:space="preserve"> - эпидемиологическими требованиями к устройству, содержанию и организации режима работы дошкольных образовательных организаций (СанПиН 2.4.1.3049-13), </w:t>
      </w:r>
      <w:r w:rsidRPr="00474313">
        <w:rPr>
          <w:sz w:val="28"/>
          <w:szCs w:val="28"/>
        </w:rPr>
        <w:t>Уставом ДОУ.</w:t>
      </w:r>
    </w:p>
    <w:p w:rsidR="00461948" w:rsidRPr="00474313" w:rsidRDefault="00461948" w:rsidP="00461948">
      <w:pPr>
        <w:ind w:hanging="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474313">
        <w:rPr>
          <w:sz w:val="28"/>
          <w:szCs w:val="28"/>
        </w:rPr>
        <w:t xml:space="preserve">Организация работы </w:t>
      </w:r>
      <w:proofErr w:type="gramStart"/>
      <w:r w:rsidRPr="00474313">
        <w:rPr>
          <w:sz w:val="28"/>
          <w:szCs w:val="28"/>
        </w:rPr>
        <w:t>кружков  является</w:t>
      </w:r>
      <w:proofErr w:type="gramEnd"/>
      <w:r w:rsidRPr="00474313">
        <w:rPr>
          <w:sz w:val="28"/>
          <w:szCs w:val="28"/>
        </w:rPr>
        <w:t xml:space="preserve"> дополнительной услугой для детей</w:t>
      </w:r>
      <w:r>
        <w:rPr>
          <w:sz w:val="28"/>
          <w:szCs w:val="28"/>
        </w:rPr>
        <w:t>,</w:t>
      </w:r>
      <w:r w:rsidRPr="00474313">
        <w:rPr>
          <w:sz w:val="28"/>
          <w:szCs w:val="28"/>
        </w:rPr>
        <w:t xml:space="preserve"> посещающих Учреждение.</w:t>
      </w:r>
    </w:p>
    <w:p w:rsidR="00461948" w:rsidRPr="00474313" w:rsidRDefault="00461948" w:rsidP="00461948">
      <w:pPr>
        <w:ind w:hanging="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474313">
        <w:rPr>
          <w:sz w:val="28"/>
          <w:szCs w:val="28"/>
        </w:rPr>
        <w:t xml:space="preserve">Кружковая работа в ДОУ может </w:t>
      </w:r>
      <w:proofErr w:type="gramStart"/>
      <w:r w:rsidRPr="00474313">
        <w:rPr>
          <w:sz w:val="28"/>
          <w:szCs w:val="28"/>
        </w:rPr>
        <w:t>осуществляться  по</w:t>
      </w:r>
      <w:proofErr w:type="gramEnd"/>
      <w:r w:rsidRPr="00474313">
        <w:rPr>
          <w:sz w:val="28"/>
          <w:szCs w:val="28"/>
        </w:rPr>
        <w:t xml:space="preserve"> направлениям:   физическое развитие, познавательное, речевое, художественно-эстетическое, социально – коммуникативное развитие. </w:t>
      </w:r>
    </w:p>
    <w:p w:rsidR="00461948" w:rsidRPr="00474313" w:rsidRDefault="00461948" w:rsidP="00461948">
      <w:pPr>
        <w:ind w:hanging="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>1.5. Содержание кружковой работы осуществляется в рамках основной общеобразовательной программы дошкольного образования или по дополнительным образовательным программам.</w:t>
      </w:r>
    </w:p>
    <w:p w:rsidR="00461948" w:rsidRPr="00474313" w:rsidRDefault="00461948" w:rsidP="00461948">
      <w:pPr>
        <w:ind w:hanging="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 </w:t>
      </w:r>
      <w:r w:rsidRPr="00474313">
        <w:rPr>
          <w:sz w:val="28"/>
          <w:szCs w:val="28"/>
        </w:rPr>
        <w:t>Занятия строятся с учетом возрастных и индивидуальных особенностей детей.</w:t>
      </w:r>
    </w:p>
    <w:p w:rsidR="00461948" w:rsidRPr="00474313" w:rsidRDefault="00461948" w:rsidP="00461948">
      <w:pPr>
        <w:ind w:hanging="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474313">
        <w:rPr>
          <w:sz w:val="28"/>
          <w:szCs w:val="28"/>
        </w:rPr>
        <w:t>Направления деятельности кружков, их количество может дополняться (изменяться) в соответствии с запросом детей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461948" w:rsidRPr="00474313" w:rsidRDefault="00461948" w:rsidP="00461948">
      <w:pPr>
        <w:tabs>
          <w:tab w:val="left" w:pos="284"/>
        </w:tabs>
        <w:ind w:hanging="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474313">
        <w:rPr>
          <w:sz w:val="28"/>
          <w:szCs w:val="28"/>
        </w:rPr>
        <w:t xml:space="preserve">Кружковая работа ориентирована на удовлетворение образовательных </w:t>
      </w:r>
      <w:proofErr w:type="gramStart"/>
      <w:r w:rsidRPr="00474313">
        <w:rPr>
          <w:sz w:val="28"/>
          <w:szCs w:val="28"/>
        </w:rPr>
        <w:t>потребностей  воспитанников</w:t>
      </w:r>
      <w:proofErr w:type="gramEnd"/>
      <w:r w:rsidRPr="00474313">
        <w:rPr>
          <w:sz w:val="28"/>
          <w:szCs w:val="28"/>
        </w:rPr>
        <w:t xml:space="preserve"> и имеет практическую направленность.</w:t>
      </w:r>
    </w:p>
    <w:p w:rsidR="00461948" w:rsidRPr="00474313" w:rsidRDefault="00461948" w:rsidP="00461948">
      <w:pPr>
        <w:tabs>
          <w:tab w:val="left" w:pos="284"/>
        </w:tabs>
        <w:ind w:hanging="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474313">
        <w:rPr>
          <w:sz w:val="28"/>
          <w:szCs w:val="28"/>
        </w:rPr>
        <w:t xml:space="preserve">Срок действия данного Положения неограничен. Положение действует до принятия нового. </w:t>
      </w:r>
    </w:p>
    <w:p w:rsidR="00461948" w:rsidRPr="00474313" w:rsidRDefault="00461948" w:rsidP="00461948">
      <w:pPr>
        <w:ind w:hanging="567"/>
        <w:jc w:val="center"/>
        <w:rPr>
          <w:b/>
          <w:sz w:val="28"/>
          <w:szCs w:val="28"/>
        </w:rPr>
      </w:pPr>
      <w:r w:rsidRPr="00474313">
        <w:rPr>
          <w:b/>
          <w:sz w:val="28"/>
          <w:szCs w:val="28"/>
        </w:rPr>
        <w:t>2. Цели и задачи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</w:t>
      </w:r>
      <w:r w:rsidRPr="00474313">
        <w:rPr>
          <w:sz w:val="28"/>
          <w:szCs w:val="28"/>
        </w:rPr>
        <w:t>Цель дополнительного образования - дать ребенку возможность реализовать себя в понравившейся ему деятельности.</w:t>
      </w:r>
    </w:p>
    <w:p w:rsidR="00461948" w:rsidRPr="00474313" w:rsidRDefault="00461948" w:rsidP="00461948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474313">
        <w:rPr>
          <w:sz w:val="28"/>
          <w:szCs w:val="28"/>
        </w:rPr>
        <w:t>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интересов и потребностей.</w:t>
      </w:r>
    </w:p>
    <w:p w:rsidR="00461948" w:rsidRPr="00474313" w:rsidRDefault="00461948" w:rsidP="00461948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4313">
        <w:rPr>
          <w:color w:val="000000"/>
          <w:sz w:val="28"/>
          <w:szCs w:val="28"/>
        </w:rPr>
        <w:t>Занятия в кружках способствуют решению конкретных воспитательных задач:</w:t>
      </w:r>
    </w:p>
    <w:p w:rsidR="00461948" w:rsidRPr="00474313" w:rsidRDefault="00461948" w:rsidP="00461948">
      <w:pPr>
        <w:pStyle w:val="a5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313">
        <w:rPr>
          <w:color w:val="000000"/>
          <w:sz w:val="28"/>
          <w:szCs w:val="28"/>
        </w:rPr>
        <w:t>Расширять и углублять умения и навыки, предусмотренные учебными программами;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74313">
        <w:rPr>
          <w:sz w:val="28"/>
          <w:szCs w:val="28"/>
        </w:rPr>
        <w:t>Создать условия для развития личности;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74313">
        <w:rPr>
          <w:sz w:val="28"/>
          <w:szCs w:val="28"/>
        </w:rPr>
        <w:t>Развивать мотивацию личности к познанию и творчеству;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74313">
        <w:rPr>
          <w:sz w:val="28"/>
          <w:szCs w:val="28"/>
        </w:rPr>
        <w:t>Способствовать созданию эмоционального благополучия;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74313">
        <w:rPr>
          <w:sz w:val="28"/>
          <w:szCs w:val="28"/>
        </w:rPr>
        <w:t>Приобщать к общечеловеческим ценностям;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74313">
        <w:rPr>
          <w:sz w:val="28"/>
          <w:szCs w:val="28"/>
        </w:rPr>
        <w:t>Развивать интеллектуальную и духовную стороны личности ребенка;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74313">
        <w:rPr>
          <w:sz w:val="28"/>
          <w:szCs w:val="28"/>
        </w:rPr>
        <w:t>Осуществлять профилактику и коррекцию психического и физического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 xml:space="preserve">        здоровья детей.</w:t>
      </w:r>
    </w:p>
    <w:p w:rsidR="00461948" w:rsidRPr="00474313" w:rsidRDefault="00461948" w:rsidP="00461948">
      <w:pPr>
        <w:pStyle w:val="a4"/>
        <w:ind w:hanging="567"/>
        <w:jc w:val="both"/>
        <w:rPr>
          <w:rFonts w:ascii="Times New Roman" w:hAnsi="Times New Roman"/>
          <w:b/>
          <w:sz w:val="28"/>
          <w:szCs w:val="28"/>
        </w:rPr>
      </w:pPr>
    </w:p>
    <w:p w:rsidR="00461948" w:rsidRPr="00474313" w:rsidRDefault="00461948" w:rsidP="00461948">
      <w:pPr>
        <w:pStyle w:val="a4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47431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313">
        <w:rPr>
          <w:rFonts w:ascii="Times New Roman" w:hAnsi="Times New Roman"/>
          <w:b/>
          <w:sz w:val="28"/>
          <w:szCs w:val="28"/>
        </w:rPr>
        <w:t>Организация работы</w:t>
      </w:r>
    </w:p>
    <w:p w:rsidR="00461948" w:rsidRPr="00474313" w:rsidRDefault="00461948" w:rsidP="00461948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474313">
        <w:rPr>
          <w:rFonts w:ascii="Times New Roman" w:hAnsi="Times New Roman"/>
          <w:sz w:val="28"/>
          <w:szCs w:val="28"/>
        </w:rPr>
        <w:t>3.1.  Запись в кружки осуществляется с 01 сентября.</w:t>
      </w:r>
      <w:r>
        <w:rPr>
          <w:rFonts w:ascii="Times New Roman" w:hAnsi="Times New Roman"/>
          <w:sz w:val="28"/>
          <w:szCs w:val="28"/>
        </w:rPr>
        <w:t xml:space="preserve"> Количество детей в кружках может изменяться в течении учебного года, в зависимости от потребности и желаний родителей.</w:t>
      </w:r>
    </w:p>
    <w:p w:rsidR="00461948" w:rsidRPr="00474313" w:rsidRDefault="00461948" w:rsidP="00461948">
      <w:pPr>
        <w:ind w:left="-567"/>
        <w:jc w:val="both"/>
        <w:rPr>
          <w:color w:val="000000"/>
          <w:sz w:val="28"/>
          <w:szCs w:val="28"/>
        </w:rPr>
      </w:pPr>
      <w:r w:rsidRPr="004743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</w:t>
      </w:r>
      <w:r w:rsidRPr="00474313">
        <w:rPr>
          <w:color w:val="000000"/>
          <w:sz w:val="28"/>
          <w:szCs w:val="28"/>
        </w:rPr>
        <w:t xml:space="preserve">. Период до 30 сентября предоставляется руководителям кружковых объединений для комплектования кружков воспитанниками, уточнения расписания занятий, утверждения программы работы кружковых объединений. </w:t>
      </w:r>
    </w:p>
    <w:p w:rsidR="00461948" w:rsidRPr="00474313" w:rsidRDefault="00461948" w:rsidP="00461948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474313">
        <w:rPr>
          <w:color w:val="000000"/>
          <w:sz w:val="28"/>
          <w:szCs w:val="28"/>
        </w:rPr>
        <w:t>. Расписание кружков составляется с учетом занятости педагогов и воспитанников.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74313">
        <w:rPr>
          <w:sz w:val="28"/>
          <w:szCs w:val="28"/>
        </w:rPr>
        <w:t>. Основанием для организации работы кружка являются: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запрос родителей на образовательную услугу по определённому направлению;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проблемы, выявленной в процессе образовательно-воспитательной работы педагогами ДОУ;</w:t>
      </w:r>
    </w:p>
    <w:p w:rsidR="00461948" w:rsidRPr="00474313" w:rsidRDefault="00461948" w:rsidP="0046194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наличие специалистов, педагогов ДОУ творчески и углублённо работающих по направлению кружка.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74313">
        <w:rPr>
          <w:sz w:val="28"/>
          <w:szCs w:val="28"/>
        </w:rPr>
        <w:t>. Основанием для зачисления воспитанников в кружок является: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желание ребёнка;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согласие родителей;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рекомендации специалиста (врача, педагога-психолога, социального педагога и т.д.) о целесообразности проведения дополнительной работы с ребёнком.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74313">
        <w:rPr>
          <w:sz w:val="28"/>
          <w:szCs w:val="28"/>
        </w:rPr>
        <w:t>. Кружковая работа проводится по желанию педагога в зависимости от направлений деятельности ДОУ, при этом используется различные формы и виды деятельности.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t xml:space="preserve"> 3.</w:t>
      </w:r>
      <w:r>
        <w:rPr>
          <w:sz w:val="28"/>
          <w:szCs w:val="28"/>
        </w:rPr>
        <w:t>7</w:t>
      </w:r>
      <w:r w:rsidRPr="00474313">
        <w:rPr>
          <w:sz w:val="28"/>
          <w:szCs w:val="28"/>
        </w:rPr>
        <w:t xml:space="preserve">. </w:t>
      </w:r>
      <w:proofErr w:type="gramStart"/>
      <w:r w:rsidRPr="00474313">
        <w:rPr>
          <w:sz w:val="28"/>
          <w:szCs w:val="28"/>
        </w:rPr>
        <w:t>Содержание  занятий</w:t>
      </w:r>
      <w:proofErr w:type="gramEnd"/>
      <w:r w:rsidRPr="00474313">
        <w:rPr>
          <w:sz w:val="28"/>
          <w:szCs w:val="28"/>
        </w:rPr>
        <w:t xml:space="preserve">  кружка  не  должно  дублировать  образовательную  программу  ДОУ.</w:t>
      </w:r>
    </w:p>
    <w:p w:rsidR="00461948" w:rsidRPr="00474313" w:rsidRDefault="00461948" w:rsidP="00461948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4743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74313">
        <w:rPr>
          <w:rFonts w:ascii="Times New Roman" w:hAnsi="Times New Roman"/>
          <w:sz w:val="28"/>
          <w:szCs w:val="28"/>
        </w:rPr>
        <w:t xml:space="preserve">.   В кружках </w:t>
      </w:r>
      <w:proofErr w:type="gramStart"/>
      <w:r w:rsidRPr="00474313">
        <w:rPr>
          <w:rFonts w:ascii="Times New Roman" w:hAnsi="Times New Roman"/>
          <w:sz w:val="28"/>
          <w:szCs w:val="28"/>
        </w:rPr>
        <w:t>занимаются  дети</w:t>
      </w:r>
      <w:proofErr w:type="gramEnd"/>
      <w:r w:rsidRPr="00474313">
        <w:rPr>
          <w:rFonts w:ascii="Times New Roman" w:hAnsi="Times New Roman"/>
          <w:sz w:val="28"/>
          <w:szCs w:val="28"/>
        </w:rPr>
        <w:t xml:space="preserve"> с 5 до 7 лет, независимо от способностей. </w:t>
      </w:r>
    </w:p>
    <w:p w:rsidR="00461948" w:rsidRPr="00474313" w:rsidRDefault="00461948" w:rsidP="00461948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4743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474313">
        <w:rPr>
          <w:rFonts w:ascii="Times New Roman" w:hAnsi="Times New Roman"/>
          <w:sz w:val="28"/>
          <w:szCs w:val="28"/>
        </w:rPr>
        <w:t>. Воспитатель имеет право проводить занятие кружка по подгруппам (не более 12 детей).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  <w:r w:rsidRPr="00474313"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10</w:t>
      </w:r>
      <w:r w:rsidRPr="00474313">
        <w:rPr>
          <w:sz w:val="28"/>
          <w:szCs w:val="28"/>
        </w:rPr>
        <w:t>.Занятия</w:t>
      </w:r>
      <w:proofErr w:type="gramEnd"/>
      <w:r w:rsidRPr="00474313">
        <w:rPr>
          <w:sz w:val="28"/>
          <w:szCs w:val="28"/>
        </w:rPr>
        <w:t xml:space="preserve">  кружка  проводятся  1 – 2 раза  в  неделю  во  второй  половине  дня,  в  промежутке  с 15.30 до 16.30 часов,  длительность занятий 15 – 30 минут в зависимости от возраста детей.</w:t>
      </w:r>
    </w:p>
    <w:p w:rsidR="00461948" w:rsidRPr="00474313" w:rsidRDefault="00461948" w:rsidP="00461948">
      <w:pPr>
        <w:ind w:left="-567"/>
        <w:jc w:val="both"/>
        <w:rPr>
          <w:sz w:val="28"/>
          <w:szCs w:val="28"/>
        </w:rPr>
      </w:pPr>
    </w:p>
    <w:p w:rsidR="00461948" w:rsidRPr="00474313" w:rsidRDefault="00461948" w:rsidP="00461948">
      <w:pPr>
        <w:ind w:hanging="709"/>
        <w:rPr>
          <w:sz w:val="28"/>
          <w:szCs w:val="28"/>
        </w:rPr>
      </w:pPr>
    </w:p>
    <w:p w:rsidR="00461948" w:rsidRPr="00474313" w:rsidRDefault="00461948" w:rsidP="00461948">
      <w:pPr>
        <w:ind w:hanging="567"/>
        <w:jc w:val="center"/>
        <w:rPr>
          <w:b/>
          <w:sz w:val="28"/>
          <w:szCs w:val="28"/>
        </w:rPr>
      </w:pPr>
      <w:r w:rsidRPr="0047431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474313">
        <w:rPr>
          <w:b/>
          <w:sz w:val="28"/>
          <w:szCs w:val="28"/>
        </w:rPr>
        <w:t>Права и обязанности</w:t>
      </w:r>
    </w:p>
    <w:p w:rsidR="00461948" w:rsidRPr="00474313" w:rsidRDefault="00461948" w:rsidP="00461948">
      <w:pPr>
        <w:ind w:left="-142" w:hanging="425"/>
        <w:rPr>
          <w:sz w:val="28"/>
          <w:szCs w:val="28"/>
        </w:rPr>
      </w:pPr>
      <w:r w:rsidRPr="00474313">
        <w:rPr>
          <w:sz w:val="28"/>
          <w:szCs w:val="28"/>
        </w:rPr>
        <w:t>4.1. Руководитель кружка обязан:</w:t>
      </w:r>
    </w:p>
    <w:p w:rsidR="00461948" w:rsidRPr="00474313" w:rsidRDefault="00461948" w:rsidP="00461948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Разрабатывать программу кружка, осуществлять работу в соответствии с утвержденным планом вести документацию о работе кружка;</w:t>
      </w:r>
    </w:p>
    <w:p w:rsidR="00461948" w:rsidRPr="00474313" w:rsidRDefault="00461948" w:rsidP="00461948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Предъявлять отчет о работе кружковой деятельности по итогам учебного года;</w:t>
      </w:r>
    </w:p>
    <w:p w:rsidR="00461948" w:rsidRPr="00474313" w:rsidRDefault="00461948" w:rsidP="00461948">
      <w:pPr>
        <w:pStyle w:val="a5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Взаимодействовать в работе с педагогами и родителями ДОУ;</w:t>
      </w:r>
    </w:p>
    <w:p w:rsidR="00461948" w:rsidRPr="00474313" w:rsidRDefault="00461948" w:rsidP="00461948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 xml:space="preserve">Соблюдать требования по охране труда и технике безопасности при организации </w:t>
      </w:r>
      <w:proofErr w:type="gramStart"/>
      <w:r w:rsidRPr="00474313">
        <w:rPr>
          <w:sz w:val="28"/>
          <w:szCs w:val="28"/>
        </w:rPr>
        <w:t>и  проведении</w:t>
      </w:r>
      <w:proofErr w:type="gramEnd"/>
      <w:r w:rsidRPr="00474313">
        <w:rPr>
          <w:sz w:val="28"/>
          <w:szCs w:val="28"/>
        </w:rPr>
        <w:t xml:space="preserve"> занятий с воспитанниками;</w:t>
      </w:r>
    </w:p>
    <w:p w:rsidR="00461948" w:rsidRPr="00474313" w:rsidRDefault="00461948" w:rsidP="00461948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Обеспечивать дидактическим необходимым материалом участников занятия;</w:t>
      </w:r>
    </w:p>
    <w:p w:rsidR="00461948" w:rsidRPr="00474313" w:rsidRDefault="00461948" w:rsidP="00461948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Учитывать достижения каждого ребенка;</w:t>
      </w:r>
    </w:p>
    <w:p w:rsidR="00461948" w:rsidRPr="00474313" w:rsidRDefault="00461948" w:rsidP="00461948">
      <w:pPr>
        <w:ind w:left="-142" w:hanging="425"/>
        <w:rPr>
          <w:sz w:val="28"/>
          <w:szCs w:val="28"/>
        </w:rPr>
      </w:pPr>
      <w:r w:rsidRPr="00474313">
        <w:rPr>
          <w:sz w:val="28"/>
          <w:szCs w:val="28"/>
        </w:rPr>
        <w:t>4.2. Имеет право:</w:t>
      </w:r>
    </w:p>
    <w:p w:rsidR="00461948" w:rsidRPr="00474313" w:rsidRDefault="00461948" w:rsidP="0046194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Осуществлять отбор детей;</w:t>
      </w:r>
    </w:p>
    <w:p w:rsidR="00461948" w:rsidRPr="00474313" w:rsidRDefault="00461948" w:rsidP="0046194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Вносить коррективы в план работы кружка.</w:t>
      </w:r>
    </w:p>
    <w:p w:rsidR="00461948" w:rsidRPr="00474313" w:rsidRDefault="00461948" w:rsidP="0046194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Рассматривать опыт работы в СМИ.</w:t>
      </w:r>
    </w:p>
    <w:p w:rsidR="00461948" w:rsidRPr="00474313" w:rsidRDefault="00461948" w:rsidP="00461948">
      <w:pPr>
        <w:ind w:hanging="567"/>
        <w:rPr>
          <w:b/>
          <w:sz w:val="28"/>
          <w:szCs w:val="28"/>
        </w:rPr>
      </w:pPr>
    </w:p>
    <w:p w:rsidR="00461948" w:rsidRPr="00474313" w:rsidRDefault="00461948" w:rsidP="00461948">
      <w:pPr>
        <w:ind w:hanging="567"/>
        <w:jc w:val="center"/>
        <w:rPr>
          <w:b/>
          <w:bCs/>
          <w:color w:val="000000"/>
          <w:sz w:val="28"/>
          <w:szCs w:val="28"/>
        </w:rPr>
      </w:pPr>
      <w:r w:rsidRPr="00474313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474313">
        <w:rPr>
          <w:b/>
          <w:bCs/>
          <w:color w:val="000000"/>
          <w:sz w:val="28"/>
          <w:szCs w:val="28"/>
        </w:rPr>
        <w:t>Программы работы кружковых объединений</w:t>
      </w:r>
    </w:p>
    <w:p w:rsidR="00461948" w:rsidRPr="00474313" w:rsidRDefault="00461948" w:rsidP="00461948">
      <w:pPr>
        <w:ind w:hanging="567"/>
        <w:jc w:val="both"/>
        <w:rPr>
          <w:color w:val="000000"/>
          <w:sz w:val="28"/>
          <w:szCs w:val="28"/>
        </w:rPr>
      </w:pPr>
      <w:r w:rsidRPr="00474313">
        <w:rPr>
          <w:color w:val="000000"/>
          <w:sz w:val="28"/>
          <w:szCs w:val="28"/>
        </w:rPr>
        <w:t>5.1. Виды реализуемых программ:</w:t>
      </w:r>
    </w:p>
    <w:p w:rsidR="00461948" w:rsidRPr="00474313" w:rsidRDefault="00461948" w:rsidP="00461948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313">
        <w:rPr>
          <w:color w:val="000000"/>
          <w:sz w:val="28"/>
          <w:szCs w:val="28"/>
        </w:rPr>
        <w:t>типовые, рекомендованные Министерством образования;</w:t>
      </w:r>
    </w:p>
    <w:p w:rsidR="00461948" w:rsidRPr="00474313" w:rsidRDefault="00461948" w:rsidP="00461948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313">
        <w:rPr>
          <w:color w:val="000000"/>
          <w:sz w:val="28"/>
          <w:szCs w:val="28"/>
        </w:rPr>
        <w:t>типовые, в которые внесены изменения в соответствии с особенностями работы ДОУ.</w:t>
      </w:r>
    </w:p>
    <w:p w:rsidR="00461948" w:rsidRPr="00474313" w:rsidRDefault="00461948" w:rsidP="00461948">
      <w:pPr>
        <w:ind w:hanging="567"/>
        <w:rPr>
          <w:b/>
          <w:sz w:val="28"/>
          <w:szCs w:val="28"/>
        </w:rPr>
      </w:pPr>
    </w:p>
    <w:p w:rsidR="00461948" w:rsidRPr="00474313" w:rsidRDefault="00461948" w:rsidP="00461948">
      <w:pPr>
        <w:ind w:hanging="567"/>
        <w:jc w:val="center"/>
        <w:rPr>
          <w:b/>
          <w:sz w:val="28"/>
          <w:szCs w:val="28"/>
        </w:rPr>
      </w:pPr>
      <w:r w:rsidRPr="0047431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474313">
        <w:rPr>
          <w:b/>
          <w:sz w:val="28"/>
          <w:szCs w:val="28"/>
        </w:rPr>
        <w:t>Документация</w:t>
      </w:r>
    </w:p>
    <w:p w:rsidR="00461948" w:rsidRPr="00474313" w:rsidRDefault="00461948" w:rsidP="00461948">
      <w:pPr>
        <w:ind w:hanging="567"/>
        <w:rPr>
          <w:color w:val="000000"/>
          <w:sz w:val="28"/>
          <w:szCs w:val="28"/>
        </w:rPr>
      </w:pPr>
      <w:r w:rsidRPr="00474313">
        <w:rPr>
          <w:sz w:val="28"/>
          <w:szCs w:val="28"/>
        </w:rPr>
        <w:t xml:space="preserve">6.1. </w:t>
      </w:r>
      <w:r w:rsidRPr="00474313">
        <w:rPr>
          <w:color w:val="000000"/>
          <w:sz w:val="28"/>
          <w:szCs w:val="28"/>
        </w:rPr>
        <w:t xml:space="preserve">В документацию </w:t>
      </w:r>
      <w:proofErr w:type="gramStart"/>
      <w:r w:rsidRPr="00474313">
        <w:rPr>
          <w:sz w:val="28"/>
          <w:szCs w:val="28"/>
        </w:rPr>
        <w:t>педагогов  ДОУ</w:t>
      </w:r>
      <w:proofErr w:type="gramEnd"/>
      <w:r w:rsidRPr="00474313">
        <w:rPr>
          <w:sz w:val="28"/>
          <w:szCs w:val="28"/>
        </w:rPr>
        <w:t xml:space="preserve">, осуществляющих кружковую работу </w:t>
      </w:r>
      <w:r w:rsidRPr="00474313">
        <w:rPr>
          <w:color w:val="000000"/>
          <w:sz w:val="28"/>
          <w:szCs w:val="28"/>
        </w:rPr>
        <w:t>входит:</w:t>
      </w:r>
    </w:p>
    <w:p w:rsidR="00461948" w:rsidRPr="00474313" w:rsidRDefault="00461948" w:rsidP="00461948">
      <w:pPr>
        <w:pStyle w:val="a5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proofErr w:type="gramStart"/>
      <w:r>
        <w:rPr>
          <w:color w:val="000000"/>
          <w:sz w:val="28"/>
          <w:szCs w:val="28"/>
        </w:rPr>
        <w:t xml:space="preserve">журнал </w:t>
      </w:r>
      <w:r w:rsidRPr="00474313">
        <w:rPr>
          <w:color w:val="000000"/>
          <w:sz w:val="28"/>
          <w:szCs w:val="28"/>
        </w:rPr>
        <w:t xml:space="preserve"> учета</w:t>
      </w:r>
      <w:proofErr w:type="gramEnd"/>
      <w:r w:rsidRPr="00474313">
        <w:rPr>
          <w:color w:val="000000"/>
          <w:sz w:val="28"/>
          <w:szCs w:val="28"/>
        </w:rPr>
        <w:t xml:space="preserve"> посещаемости кружка</w:t>
      </w:r>
      <w:r>
        <w:rPr>
          <w:color w:val="000000"/>
          <w:sz w:val="28"/>
          <w:szCs w:val="28"/>
        </w:rPr>
        <w:t xml:space="preserve"> ( табель)</w:t>
      </w:r>
      <w:r w:rsidRPr="00474313">
        <w:rPr>
          <w:color w:val="000000"/>
          <w:sz w:val="28"/>
          <w:szCs w:val="28"/>
        </w:rPr>
        <w:t>;</w:t>
      </w:r>
    </w:p>
    <w:p w:rsidR="00461948" w:rsidRPr="001E36F8" w:rsidRDefault="00461948" w:rsidP="00461948">
      <w:pPr>
        <w:pStyle w:val="a5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474313">
        <w:rPr>
          <w:color w:val="000000"/>
          <w:sz w:val="28"/>
          <w:szCs w:val="28"/>
        </w:rPr>
        <w:t>программа работы кружкового объединения с календарно-тематическим</w:t>
      </w:r>
      <w:r w:rsidRPr="001E36F8">
        <w:rPr>
          <w:color w:val="000000"/>
          <w:sz w:val="28"/>
          <w:szCs w:val="28"/>
        </w:rPr>
        <w:t xml:space="preserve"> планированием;</w:t>
      </w:r>
    </w:p>
    <w:p w:rsidR="00461948" w:rsidRPr="00474313" w:rsidRDefault="00461948" w:rsidP="00461948">
      <w:pPr>
        <w:pStyle w:val="a5"/>
        <w:ind w:left="-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74313">
        <w:rPr>
          <w:sz w:val="28"/>
          <w:szCs w:val="28"/>
        </w:rPr>
        <w:t xml:space="preserve">заявления родителей (законных представителей) воспитанников </w:t>
      </w:r>
      <w:r>
        <w:rPr>
          <w:sz w:val="28"/>
          <w:szCs w:val="28"/>
        </w:rPr>
        <w:t xml:space="preserve">или согласие </w:t>
      </w:r>
      <w:r w:rsidRPr="00474313">
        <w:rPr>
          <w:sz w:val="28"/>
          <w:szCs w:val="28"/>
        </w:rPr>
        <w:t>о зачислении</w:t>
      </w:r>
      <w:r>
        <w:rPr>
          <w:sz w:val="28"/>
          <w:szCs w:val="28"/>
        </w:rPr>
        <w:t xml:space="preserve"> </w:t>
      </w:r>
      <w:r w:rsidRPr="00474313">
        <w:rPr>
          <w:sz w:val="28"/>
          <w:szCs w:val="28"/>
        </w:rPr>
        <w:t>ребёнка в кружок.</w:t>
      </w:r>
    </w:p>
    <w:p w:rsidR="00461948" w:rsidRPr="00474313" w:rsidRDefault="00461948" w:rsidP="00461948">
      <w:pPr>
        <w:ind w:hanging="567"/>
        <w:jc w:val="both"/>
        <w:rPr>
          <w:color w:val="000000"/>
          <w:sz w:val="28"/>
          <w:szCs w:val="28"/>
        </w:rPr>
      </w:pPr>
      <w:r w:rsidRPr="00474313">
        <w:rPr>
          <w:color w:val="000000"/>
          <w:sz w:val="28"/>
          <w:szCs w:val="28"/>
        </w:rPr>
        <w:t>6.2. Без программы работы кружкового объединения, тематического (календарного) планирования руководитель кружкового объединения к работе не допускается, его работа не оплачивается.</w:t>
      </w:r>
    </w:p>
    <w:p w:rsidR="00461948" w:rsidRDefault="00461948" w:rsidP="00461948">
      <w:pPr>
        <w:ind w:hanging="567"/>
        <w:jc w:val="center"/>
        <w:rPr>
          <w:b/>
          <w:bCs/>
          <w:color w:val="000000"/>
          <w:sz w:val="28"/>
          <w:szCs w:val="28"/>
        </w:rPr>
      </w:pPr>
    </w:p>
    <w:p w:rsidR="00461948" w:rsidRPr="00474313" w:rsidRDefault="00461948" w:rsidP="00461948">
      <w:pPr>
        <w:ind w:hanging="567"/>
        <w:jc w:val="center"/>
        <w:rPr>
          <w:b/>
          <w:bCs/>
          <w:color w:val="000000"/>
          <w:sz w:val="28"/>
          <w:szCs w:val="28"/>
        </w:rPr>
      </w:pPr>
    </w:p>
    <w:p w:rsidR="00461948" w:rsidRPr="00474313" w:rsidRDefault="00461948" w:rsidP="00461948">
      <w:pPr>
        <w:ind w:hanging="567"/>
        <w:jc w:val="center"/>
        <w:rPr>
          <w:b/>
          <w:color w:val="000000"/>
          <w:sz w:val="28"/>
          <w:szCs w:val="28"/>
        </w:rPr>
      </w:pPr>
      <w:r w:rsidRPr="00474313">
        <w:rPr>
          <w:b/>
          <w:bCs/>
          <w:color w:val="000000"/>
          <w:sz w:val="28"/>
          <w:szCs w:val="28"/>
        </w:rPr>
        <w:t>7. Итоги работы кружковых объединений.</w:t>
      </w:r>
    </w:p>
    <w:p w:rsidR="00461948" w:rsidRPr="00474313" w:rsidRDefault="00461948" w:rsidP="00461948">
      <w:pPr>
        <w:ind w:left="-142" w:hanging="567"/>
        <w:jc w:val="both"/>
        <w:rPr>
          <w:color w:val="000000"/>
          <w:sz w:val="28"/>
          <w:szCs w:val="28"/>
        </w:rPr>
      </w:pPr>
      <w:r w:rsidRPr="00474313">
        <w:rPr>
          <w:color w:val="000000"/>
          <w:sz w:val="28"/>
          <w:szCs w:val="28"/>
        </w:rPr>
        <w:t>7.1. Итогом работы кружковых объединений является:</w:t>
      </w:r>
    </w:p>
    <w:p w:rsidR="00461948" w:rsidRPr="00474313" w:rsidRDefault="00461948" w:rsidP="00461948">
      <w:pPr>
        <w:pStyle w:val="a5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313">
        <w:rPr>
          <w:color w:val="000000"/>
          <w:sz w:val="28"/>
          <w:szCs w:val="28"/>
        </w:rPr>
        <w:t xml:space="preserve">Творческий отчет кружковых объединений художественно-эстетического цикла </w:t>
      </w:r>
      <w:r>
        <w:rPr>
          <w:color w:val="000000"/>
          <w:sz w:val="28"/>
          <w:szCs w:val="28"/>
        </w:rPr>
        <w:t xml:space="preserve">(участие </w:t>
      </w:r>
      <w:r w:rsidRPr="00474313">
        <w:rPr>
          <w:color w:val="000000"/>
          <w:sz w:val="28"/>
          <w:szCs w:val="28"/>
        </w:rPr>
        <w:t>смотрах, конкурсах по профилю работы, подготовка и проведение отчетных выставок, концертов и т.п.);</w:t>
      </w:r>
    </w:p>
    <w:p w:rsidR="00461948" w:rsidRPr="00474313" w:rsidRDefault="00461948" w:rsidP="00461948">
      <w:pPr>
        <w:pStyle w:val="a5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74313">
        <w:rPr>
          <w:color w:val="000000"/>
          <w:sz w:val="28"/>
          <w:szCs w:val="28"/>
        </w:rPr>
        <w:t xml:space="preserve">Участие </w:t>
      </w:r>
      <w:proofErr w:type="gramStart"/>
      <w:r w:rsidRPr="00474313">
        <w:rPr>
          <w:color w:val="000000"/>
          <w:sz w:val="28"/>
          <w:szCs w:val="28"/>
        </w:rPr>
        <w:t>воспитанников  кружковых</w:t>
      </w:r>
      <w:proofErr w:type="gramEnd"/>
      <w:r w:rsidRPr="00474313">
        <w:rPr>
          <w:color w:val="000000"/>
          <w:sz w:val="28"/>
          <w:szCs w:val="28"/>
        </w:rPr>
        <w:t xml:space="preserve"> объединений в конкурсах, выставках и т.п.;</w:t>
      </w:r>
    </w:p>
    <w:p w:rsidR="00461948" w:rsidRPr="00474313" w:rsidRDefault="00461948" w:rsidP="00461948">
      <w:pPr>
        <w:ind w:hanging="567"/>
        <w:jc w:val="both"/>
        <w:rPr>
          <w:color w:val="000000"/>
          <w:sz w:val="28"/>
          <w:szCs w:val="28"/>
        </w:rPr>
      </w:pPr>
      <w:r w:rsidRPr="00474313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474313">
        <w:rPr>
          <w:sz w:val="28"/>
          <w:szCs w:val="28"/>
        </w:rPr>
        <w:t>Руководитель кружка знакомит родителей и педагогов с результатами работы (отчёты на итоговом педагогическом совете, выставки, концерты, ярмарки, фотоотчёты и т.д.).</w:t>
      </w:r>
    </w:p>
    <w:p w:rsidR="00461948" w:rsidRPr="00474313" w:rsidRDefault="00461948" w:rsidP="00461948">
      <w:pPr>
        <w:ind w:hanging="567"/>
        <w:jc w:val="both"/>
        <w:rPr>
          <w:color w:val="000000"/>
          <w:sz w:val="28"/>
          <w:szCs w:val="28"/>
        </w:rPr>
      </w:pPr>
      <w:r w:rsidRPr="00474313"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</w:t>
      </w:r>
      <w:r w:rsidRPr="00474313">
        <w:rPr>
          <w:color w:val="000000"/>
          <w:sz w:val="28"/>
          <w:szCs w:val="28"/>
        </w:rPr>
        <w:t xml:space="preserve">Каждому руководителю </w:t>
      </w:r>
      <w:r w:rsidRPr="00474313">
        <w:rPr>
          <w:sz w:val="28"/>
          <w:szCs w:val="28"/>
        </w:rPr>
        <w:t xml:space="preserve">кружка </w:t>
      </w:r>
      <w:r w:rsidRPr="00474313">
        <w:rPr>
          <w:color w:val="000000"/>
          <w:sz w:val="28"/>
          <w:szCs w:val="28"/>
        </w:rPr>
        <w:t xml:space="preserve">к 25 мая необходимо представить отчёт о работе </w:t>
      </w:r>
      <w:proofErr w:type="gramStart"/>
      <w:r w:rsidRPr="00474313">
        <w:rPr>
          <w:color w:val="000000"/>
          <w:sz w:val="28"/>
          <w:szCs w:val="28"/>
        </w:rPr>
        <w:t>кружкового  объединения</w:t>
      </w:r>
      <w:proofErr w:type="gramEnd"/>
      <w:r w:rsidRPr="00474313">
        <w:rPr>
          <w:color w:val="000000"/>
          <w:sz w:val="28"/>
          <w:szCs w:val="28"/>
        </w:rPr>
        <w:t xml:space="preserve"> в электронной форме заместителю заведующего по ВМР.</w:t>
      </w:r>
    </w:p>
    <w:p w:rsidR="00461948" w:rsidRPr="00474313" w:rsidRDefault="00461948" w:rsidP="00461948">
      <w:pPr>
        <w:ind w:hanging="567"/>
        <w:rPr>
          <w:sz w:val="28"/>
          <w:szCs w:val="28"/>
        </w:rPr>
      </w:pPr>
    </w:p>
    <w:p w:rsidR="00461948" w:rsidRDefault="00461948" w:rsidP="00461948">
      <w:pPr>
        <w:ind w:hanging="567"/>
        <w:jc w:val="center"/>
        <w:rPr>
          <w:b/>
          <w:sz w:val="28"/>
          <w:szCs w:val="28"/>
        </w:rPr>
      </w:pPr>
    </w:p>
    <w:p w:rsidR="00461948" w:rsidRPr="00474313" w:rsidRDefault="00461948" w:rsidP="00461948">
      <w:pPr>
        <w:ind w:hanging="567"/>
        <w:jc w:val="center"/>
        <w:rPr>
          <w:b/>
          <w:sz w:val="28"/>
          <w:szCs w:val="28"/>
        </w:rPr>
      </w:pPr>
      <w:r w:rsidRPr="00474313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474313">
        <w:rPr>
          <w:b/>
          <w:sz w:val="28"/>
          <w:szCs w:val="28"/>
        </w:rPr>
        <w:t>Контроль</w:t>
      </w:r>
    </w:p>
    <w:p w:rsidR="00461948" w:rsidRPr="00474313" w:rsidRDefault="00461948" w:rsidP="00461948">
      <w:pPr>
        <w:ind w:hanging="567"/>
        <w:rPr>
          <w:sz w:val="28"/>
          <w:szCs w:val="28"/>
        </w:rPr>
      </w:pPr>
      <w:r w:rsidRPr="00474313">
        <w:rPr>
          <w:sz w:val="28"/>
          <w:szCs w:val="28"/>
        </w:rPr>
        <w:t>8.1. Осуществляется администрацией ДОУ.</w:t>
      </w:r>
    </w:p>
    <w:p w:rsidR="00461948" w:rsidRPr="00474313" w:rsidRDefault="00461948" w:rsidP="00461948">
      <w:pPr>
        <w:ind w:left="-142" w:hanging="425"/>
        <w:jc w:val="both"/>
        <w:rPr>
          <w:sz w:val="28"/>
          <w:szCs w:val="28"/>
        </w:rPr>
      </w:pPr>
      <w:r w:rsidRPr="00474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74313">
        <w:rPr>
          <w:sz w:val="28"/>
          <w:szCs w:val="28"/>
        </w:rPr>
        <w:t xml:space="preserve">Заведующий ДОУ, зам. заведующего по </w:t>
      </w:r>
      <w:proofErr w:type="gramStart"/>
      <w:r w:rsidRPr="00474313">
        <w:rPr>
          <w:sz w:val="28"/>
          <w:szCs w:val="28"/>
        </w:rPr>
        <w:t>ВМР  имеют</w:t>
      </w:r>
      <w:proofErr w:type="gramEnd"/>
      <w:r w:rsidRPr="00474313">
        <w:rPr>
          <w:sz w:val="28"/>
          <w:szCs w:val="28"/>
        </w:rPr>
        <w:t xml:space="preserve"> право:</w:t>
      </w:r>
    </w:p>
    <w:p w:rsidR="00461948" w:rsidRPr="00474313" w:rsidRDefault="00461948" w:rsidP="00461948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Посещать занятия кружков с заблаговременной информацией об этом руководителя кружка;</w:t>
      </w:r>
    </w:p>
    <w:p w:rsidR="00461948" w:rsidRPr="00474313" w:rsidRDefault="00461948" w:rsidP="00461948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Изменить расписание занятий кружковой работы по производственной необходимости;</w:t>
      </w:r>
    </w:p>
    <w:p w:rsidR="00461948" w:rsidRPr="00474313" w:rsidRDefault="00461948" w:rsidP="00461948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>Привлекать руководителей кружков и их воспитанников к деятельности, сопряженной с деятельностью кружка.</w:t>
      </w:r>
    </w:p>
    <w:p w:rsidR="00461948" w:rsidRPr="00474313" w:rsidRDefault="00461948" w:rsidP="00461948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313">
        <w:rPr>
          <w:sz w:val="28"/>
          <w:szCs w:val="28"/>
        </w:rPr>
        <w:t xml:space="preserve"> Анализ кружкой работы осуществляется на педагогических часах, педсоветах.</w:t>
      </w:r>
    </w:p>
    <w:p w:rsidR="00461948" w:rsidRPr="00474313" w:rsidRDefault="00461948" w:rsidP="00461948">
      <w:pPr>
        <w:ind w:left="-142" w:hanging="425"/>
        <w:rPr>
          <w:sz w:val="28"/>
          <w:szCs w:val="28"/>
        </w:rPr>
      </w:pPr>
    </w:p>
    <w:p w:rsidR="00461948" w:rsidRPr="00474313" w:rsidRDefault="00461948" w:rsidP="00461948">
      <w:pPr>
        <w:ind w:left="-142" w:hanging="425"/>
        <w:jc w:val="center"/>
        <w:rPr>
          <w:b/>
          <w:bCs/>
          <w:color w:val="000000"/>
          <w:sz w:val="28"/>
          <w:szCs w:val="28"/>
        </w:rPr>
      </w:pPr>
      <w:r w:rsidRPr="00474313">
        <w:rPr>
          <w:b/>
          <w:bCs/>
          <w:color w:val="000000"/>
          <w:sz w:val="28"/>
          <w:szCs w:val="28"/>
        </w:rPr>
        <w:t>9. Финансирование кружковой работы</w:t>
      </w:r>
    </w:p>
    <w:p w:rsidR="00461948" w:rsidRPr="00474313" w:rsidRDefault="00461948" w:rsidP="00461948">
      <w:pPr>
        <w:ind w:hanging="567"/>
        <w:jc w:val="both"/>
        <w:rPr>
          <w:bCs/>
          <w:sz w:val="28"/>
          <w:szCs w:val="28"/>
        </w:rPr>
      </w:pPr>
      <w:r w:rsidRPr="00474313">
        <w:rPr>
          <w:color w:val="000000"/>
          <w:sz w:val="28"/>
          <w:szCs w:val="28"/>
        </w:rPr>
        <w:t xml:space="preserve">9.1. Финансирование кружковой работы осуществляется согласно Положению о распределении стимулирующего фонда оплаты труда педагогическим работникам </w:t>
      </w:r>
      <w:r w:rsidRPr="00474313">
        <w:rPr>
          <w:bCs/>
          <w:sz w:val="28"/>
          <w:szCs w:val="28"/>
        </w:rPr>
        <w:t xml:space="preserve">муниципального автономного дошкольного образовательного учреждения </w:t>
      </w:r>
      <w:r>
        <w:rPr>
          <w:bCs/>
          <w:sz w:val="28"/>
          <w:szCs w:val="28"/>
        </w:rPr>
        <w:t>города Калининграда детского сада № 135.</w:t>
      </w:r>
    </w:p>
    <w:p w:rsidR="00461948" w:rsidRPr="00474313" w:rsidRDefault="00461948" w:rsidP="00461948">
      <w:pPr>
        <w:ind w:left="-142" w:hanging="425"/>
        <w:jc w:val="both"/>
        <w:rPr>
          <w:sz w:val="28"/>
          <w:szCs w:val="28"/>
        </w:rPr>
      </w:pPr>
    </w:p>
    <w:p w:rsidR="00CF56FB" w:rsidRDefault="00CF56FB">
      <w:bookmarkStart w:id="0" w:name="_GoBack"/>
      <w:bookmarkEnd w:id="0"/>
    </w:p>
    <w:sectPr w:rsidR="00CF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E8F"/>
    <w:multiLevelType w:val="hybridMultilevel"/>
    <w:tmpl w:val="1E38A7E4"/>
    <w:lvl w:ilvl="0" w:tplc="65AE1C04">
      <w:start w:val="1"/>
      <w:numFmt w:val="decimal"/>
      <w:lvlText w:val="%1."/>
      <w:lvlJc w:val="left"/>
      <w:pPr>
        <w:ind w:left="37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48"/>
    <w:rsid w:val="00461948"/>
    <w:rsid w:val="00C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75DC4-DF84-4815-8FE2-832AEAB7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194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619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1948"/>
    <w:pPr>
      <w:ind w:left="720"/>
      <w:contextualSpacing/>
    </w:pPr>
  </w:style>
  <w:style w:type="paragraph" w:customStyle="1" w:styleId="1">
    <w:name w:val="Обычный1"/>
    <w:rsid w:val="004619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2016-10-20T09:10:00Z</dcterms:created>
  <dcterms:modified xsi:type="dcterms:W3CDTF">2016-10-20T09:11:00Z</dcterms:modified>
</cp:coreProperties>
</file>