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Муниципальное автономное дошкольное образовательное учреждения детский сад 135</w:t>
      </w: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</w:t>
      </w:r>
      <w:r w:rsidRPr="00B45D35">
        <w:rPr>
          <w:color w:val="000000"/>
          <w:sz w:val="44"/>
          <w:szCs w:val="44"/>
        </w:rPr>
        <w:t>Консультация для родителей</w:t>
      </w: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48"/>
          <w:szCs w:val="48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 w:rsidRPr="00B45D35">
        <w:rPr>
          <w:sz w:val="40"/>
          <w:szCs w:val="40"/>
        </w:rPr>
        <w:t xml:space="preserve">«Развитие мелкой моторики у детей средствами </w:t>
      </w:r>
      <w:r>
        <w:rPr>
          <w:sz w:val="40"/>
          <w:szCs w:val="40"/>
        </w:rPr>
        <w:t xml:space="preserve"> 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B45D35">
        <w:rPr>
          <w:sz w:val="40"/>
          <w:szCs w:val="40"/>
        </w:rPr>
        <w:t>изобразительной деятельности»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Pr="00B45D35" w:rsidRDefault="00B45D35" w:rsidP="00B45D35">
      <w:pPr>
        <w:pStyle w:val="a3"/>
        <w:shd w:val="clear" w:color="auto" w:fill="FFFFFF"/>
        <w:tabs>
          <w:tab w:val="left" w:pos="523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B45D35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45D35">
        <w:rPr>
          <w:color w:val="000000"/>
          <w:sz w:val="28"/>
          <w:szCs w:val="28"/>
        </w:rPr>
        <w:t>Новикова</w:t>
      </w:r>
      <w:proofErr w:type="gramStart"/>
      <w:r w:rsidRPr="00B45D35">
        <w:rPr>
          <w:color w:val="000000"/>
          <w:sz w:val="28"/>
          <w:szCs w:val="28"/>
        </w:rPr>
        <w:t>.О</w:t>
      </w:r>
      <w:proofErr w:type="gramEnd"/>
      <w:r w:rsidRPr="00B45D35">
        <w:rPr>
          <w:color w:val="000000"/>
          <w:sz w:val="28"/>
          <w:szCs w:val="28"/>
        </w:rPr>
        <w:t>.А</w:t>
      </w:r>
      <w:proofErr w:type="spellEnd"/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lastRenderedPageBreak/>
        <w:t xml:space="preserve">Рисование, лепка, аппликация - виды изобразительной деятельности, которая является одной из самых интересных для детей дошкольного возраста. Как правило, дети любят рисовать, лепить, вырезать и наклеивать, </w:t>
      </w:r>
      <w:bookmarkStart w:id="0" w:name="_GoBack"/>
      <w:bookmarkEnd w:id="0"/>
      <w:r w:rsidRPr="00B45D35">
        <w:rPr>
          <w:color w:val="000000"/>
          <w:sz w:val="28"/>
          <w:szCs w:val="28"/>
        </w:rPr>
        <w:t>конструировать. Тем самым они получают возможность передавать то, что их волнует, что им нравится, что вызывает у них интерес. А это в свою очередь создаёт условия для развития мелкой моторики.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Рисование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Рисование карандашами, красками требует освоения определённых технических навыков. Надо правильно держать каранда</w:t>
      </w:r>
      <w:proofErr w:type="gramStart"/>
      <w:r w:rsidRPr="00B45D35">
        <w:rPr>
          <w:color w:val="000000"/>
          <w:sz w:val="28"/>
          <w:szCs w:val="28"/>
        </w:rPr>
        <w:t>ш(</w:t>
      </w:r>
      <w:proofErr w:type="gramEnd"/>
      <w:r w:rsidRPr="00B45D35">
        <w:rPr>
          <w:color w:val="000000"/>
          <w:sz w:val="28"/>
          <w:szCs w:val="28"/>
        </w:rPr>
        <w:t>кисть): тремя пальцами, держать большим и средним, не близко к отточенному концу(ворсу), придерживая сверху указательным, удерживать его в пальцах и правильно действовать им. Слишком сильное сжимание карандаша пальцами приводит к перенапряжению руки, скованности движений; слишком слабые пальцы не удерживают карандаша, и он постоянно выпадает.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Освоение всех этих технических навыков развивает движения руки, вырабатывает их большую координацию, ритмичность.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Наиболее эффективный приём – пассивные движения, когда ребёнок действует не самостоятельно, а с помощью: педагог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вкладывает в пальцы малыша карандаш и производит рисовальные движения вместе с рукой ребёнка.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Мышцы ребёнка ещё очень слабы, особенно мышцы – разгибатели. Вот почему очень скоро после начала занятия многие дети начинают склоняться ниже над столом. Педагог должен поправить позу и далее следить, чтоб ребёнок сохранял за столом правильную позу.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 xml:space="preserve">В ходе занятия педагог следит за движениями руки и исправляет тех детей, кто держит карандаш неправильно, щепотью, двумя пальцами, в кулаке или в левой руке. Разумеется, не нужно ограничиваться одними словесными замечаниями. Ведь ребёнок, не имея опыта, не может исправить положение. Ему надо показать это практически, взяв руку малыша </w:t>
      </w:r>
      <w:proofErr w:type="gramStart"/>
      <w:r w:rsidRPr="00B45D35">
        <w:rPr>
          <w:color w:val="000000"/>
          <w:sz w:val="28"/>
          <w:szCs w:val="28"/>
        </w:rPr>
        <w:t>в</w:t>
      </w:r>
      <w:proofErr w:type="gramEnd"/>
      <w:r w:rsidRPr="00B45D35">
        <w:rPr>
          <w:color w:val="000000"/>
          <w:sz w:val="28"/>
          <w:szCs w:val="28"/>
        </w:rPr>
        <w:t xml:space="preserve"> свою.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Занятия рисованием должны доставлять детям радость. И здесь многое зависит от педагога: от его умений заинтересовать воспитанников, вызвать желание заниматься, проявить чуткое, внимательное отношение, вовремя подбодрить.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Педагог стремится к тому, чтобы дети как можно активнее осваивали нужные движения. Поэтому при первом изображении предмета той или иной формы они должны обследовать предмет движением руки по контуру и показать это движение в воздухе. Затем с помощью педагога дети осваивают формообразующее движение, необходимое для изображения предмета на доске. Сначала действие демонстрирует сам педагог, затем по одному вызывает нескольких детей. Следующий этап – дети с карандашом или кистью в руке делают нужное движение в воздухе. Так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образуется представление о движении, необходимое для того, чтобы нарисовать данный предмет. При последующем изображении предметов такой же формы дети припоминают, как надо действовать рукой.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lastRenderedPageBreak/>
        <w:t>Декоративное рисование также требует от детей согласованных действий рук и глаз. Прорисовывая очень мелкие завитки, различные элементы росписи: точки, волнистые и прямые линии, другие детали, у детей развиваются двигательные ощущения и вся мелкая моторика руки. Также в этом возрасте дети осваивают более сложные навыки. Например, чтобы аккуратно, ровно закрасить части рисунка, ребёнок должен уметь регулировать движение руки в пределах контура.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Должно настораживать, если ребёнок активно поворачивает лист при рисовании или закрашивании.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руки. Если ребёнок рисует слишком маленькие предметы, как правило, это свидетельствует о жёсткой фиксации руки при рисовании.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Умение изменять направление движения руки в зависимости от формы изображаемого предмета усложняется в связи с задачей изображения предметов прямолинейной формы (прямоугольных, квадратных, треугольных), а также округлых форм разного характера (круг, овал). Движение руки при рисовании овала отличается от движения руки при рисовании круга по направлению: чтобы нарисовать предмет овальной формы,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необходимо овладеть навыком изменения направления движени</w:t>
      </w:r>
      <w:proofErr w:type="gramStart"/>
      <w:r w:rsidRPr="00B45D35">
        <w:rPr>
          <w:color w:val="000000"/>
          <w:sz w:val="28"/>
          <w:szCs w:val="28"/>
        </w:rPr>
        <w:t>я(</w:t>
      </w:r>
      <w:proofErr w:type="gramEnd"/>
      <w:r w:rsidRPr="00B45D35">
        <w:rPr>
          <w:color w:val="000000"/>
          <w:sz w:val="28"/>
          <w:szCs w:val="28"/>
        </w:rPr>
        <w:t xml:space="preserve"> переход от движения по одной дуге к движению по другой дуге).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Лепка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 xml:space="preserve">Не менее эффективна для развития мелкой моторики пальцев рук лепка. Занятия по лепке в детском саду начинаются с первой младшей группы. Лепные работы малышей </w:t>
      </w:r>
      <w:proofErr w:type="gramStart"/>
      <w:r w:rsidRPr="00B45D35">
        <w:rPr>
          <w:color w:val="000000"/>
          <w:sz w:val="28"/>
          <w:szCs w:val="28"/>
        </w:rPr>
        <w:t>характеризуются</w:t>
      </w:r>
      <w:proofErr w:type="gramEnd"/>
      <w:r w:rsidRPr="00B45D35">
        <w:rPr>
          <w:color w:val="000000"/>
          <w:sz w:val="28"/>
          <w:szCs w:val="28"/>
        </w:rPr>
        <w:t xml:space="preserve"> прежде всего неотчётливой формой изображения. Это результат того, что дети работают всей кистью руки, так как движения пальцев ещё недостаточно развиты и слабо координированы. Кроме того, они ещё не владеют действенным зрительным </w:t>
      </w:r>
      <w:proofErr w:type="gramStart"/>
      <w:r w:rsidRPr="00B45D35">
        <w:rPr>
          <w:color w:val="000000"/>
          <w:sz w:val="28"/>
          <w:szCs w:val="28"/>
        </w:rPr>
        <w:t>контролем за</w:t>
      </w:r>
      <w:proofErr w:type="gramEnd"/>
      <w:r w:rsidRPr="00B45D35">
        <w:rPr>
          <w:color w:val="000000"/>
          <w:sz w:val="28"/>
          <w:szCs w:val="28"/>
        </w:rPr>
        <w:t xml:space="preserve"> результатом своей работы.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Аппликация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Аппликация – это способ создания художественных изображений из различных фигур, вырезанных из какого-либо материала и наклеенных или нашитых на соответствующий фон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Аппликация – один из любимых детьми видов изобразительной деятельности: детей радуют яркий цвет бумаги, удачное ритмическое расположение фигур; большой интерес вызывает у них техника вырезывания и наклеивания.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t>Все виды изобразительной деятельности детей, в том числе и аппликация, направлены на формирование у них определённых знаний, развитие умений, отработку навыков. Специфика аппликации создаёт благоприятные условия для развития мелкой моторики пальцев рук, даёт детям возможность активнее усваивать знание о цвете, строении предметов, их величине, плоскостной</w:t>
      </w:r>
    </w:p>
    <w:p w:rsidR="00B45D35" w:rsidRP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5D35">
        <w:rPr>
          <w:color w:val="000000"/>
          <w:sz w:val="28"/>
          <w:szCs w:val="28"/>
        </w:rPr>
        <w:lastRenderedPageBreak/>
        <w:t>форме и композиции. В аппликации есть возможность передвигать вырезанные элементы, сравнивать, накладывая одни на другие. Это позволяет быстрее усваивать композиционные знания и умения, что важно не только для создания сюжетных и декоративных аппликаций, но и для рисования.</w:t>
      </w:r>
    </w:p>
    <w:p w:rsidR="00B45D35" w:rsidRDefault="00B45D35" w:rsidP="00B45D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45D35">
        <w:rPr>
          <w:color w:val="000000"/>
          <w:sz w:val="28"/>
          <w:szCs w:val="28"/>
        </w:rPr>
        <w:t xml:space="preserve">Движения руки при рисовании, лепке, аппликации связаны с мышечно-двигательными ощущениями, восприятием движения </w:t>
      </w:r>
      <w:proofErr w:type="spellStart"/>
      <w:r w:rsidRPr="00B45D35">
        <w:rPr>
          <w:color w:val="000000"/>
          <w:sz w:val="28"/>
          <w:szCs w:val="28"/>
        </w:rPr>
        <w:t>кинестетически</w:t>
      </w:r>
      <w:proofErr w:type="spellEnd"/>
      <w:r w:rsidRPr="00B45D35">
        <w:rPr>
          <w:color w:val="000000"/>
          <w:sz w:val="28"/>
          <w:szCs w:val="28"/>
        </w:rPr>
        <w:t xml:space="preserve"> и зрительно, т. е. ребёнок видит, как движется рука, и ощущает это движение. В соответствии с образовавшимися у ребёнка зрительными и кинестетическими представлениями производится нужное движение и по ходу выполнения оно корректируется</w:t>
      </w:r>
      <w:r>
        <w:rPr>
          <w:color w:val="000000"/>
        </w:rPr>
        <w:t>.</w:t>
      </w:r>
    </w:p>
    <w:p w:rsidR="0095288F" w:rsidRDefault="0095288F"/>
    <w:sectPr w:rsidR="0095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1" w:rsidRDefault="009529C1" w:rsidP="00B45D35">
      <w:pPr>
        <w:spacing w:after="0" w:line="240" w:lineRule="auto"/>
      </w:pPr>
      <w:r>
        <w:separator/>
      </w:r>
    </w:p>
  </w:endnote>
  <w:endnote w:type="continuationSeparator" w:id="0">
    <w:p w:rsidR="009529C1" w:rsidRDefault="009529C1" w:rsidP="00B4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1" w:rsidRDefault="009529C1" w:rsidP="00B45D35">
      <w:pPr>
        <w:spacing w:after="0" w:line="240" w:lineRule="auto"/>
      </w:pPr>
      <w:r>
        <w:separator/>
      </w:r>
    </w:p>
  </w:footnote>
  <w:footnote w:type="continuationSeparator" w:id="0">
    <w:p w:rsidR="009529C1" w:rsidRDefault="009529C1" w:rsidP="00B4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35"/>
    <w:rsid w:val="0095288F"/>
    <w:rsid w:val="009529C1"/>
    <w:rsid w:val="00B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D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35"/>
  </w:style>
  <w:style w:type="paragraph" w:styleId="a7">
    <w:name w:val="footer"/>
    <w:basedOn w:val="a"/>
    <w:link w:val="a8"/>
    <w:uiPriority w:val="99"/>
    <w:unhideWhenUsed/>
    <w:rsid w:val="00B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35"/>
  </w:style>
  <w:style w:type="character" w:styleId="a9">
    <w:name w:val="FollowedHyperlink"/>
    <w:basedOn w:val="a0"/>
    <w:uiPriority w:val="99"/>
    <w:semiHidden/>
    <w:unhideWhenUsed/>
    <w:rsid w:val="00B45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D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35"/>
  </w:style>
  <w:style w:type="paragraph" w:styleId="a7">
    <w:name w:val="footer"/>
    <w:basedOn w:val="a"/>
    <w:link w:val="a8"/>
    <w:uiPriority w:val="99"/>
    <w:unhideWhenUsed/>
    <w:rsid w:val="00B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35"/>
  </w:style>
  <w:style w:type="character" w:styleId="a9">
    <w:name w:val="FollowedHyperlink"/>
    <w:basedOn w:val="a0"/>
    <w:uiPriority w:val="99"/>
    <w:semiHidden/>
    <w:unhideWhenUsed/>
    <w:rsid w:val="00B45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2020-01-19T16:05:00Z</dcterms:created>
  <dcterms:modified xsi:type="dcterms:W3CDTF">2020-01-19T16:14:00Z</dcterms:modified>
</cp:coreProperties>
</file>