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AE2" w:rsidRPr="00CF2AE2" w:rsidRDefault="00CF2AE2" w:rsidP="00CF2AE2">
      <w:pPr>
        <w:ind w:left="709" w:hanging="709"/>
        <w:jc w:val="both"/>
        <w:rPr>
          <w:rFonts w:asciiTheme="majorHAnsi" w:hAnsiTheme="majorHAnsi"/>
          <w:b/>
          <w:bCs/>
          <w:color w:val="000000"/>
          <w:sz w:val="36"/>
          <w:szCs w:val="36"/>
          <w:shd w:val="clear" w:color="auto" w:fill="FFFFFF"/>
        </w:rPr>
      </w:pPr>
      <w:r>
        <w:rPr>
          <w:rFonts w:asciiTheme="majorHAnsi" w:hAnsiTheme="majorHAnsi"/>
          <w:b/>
          <w:bCs/>
          <w:color w:val="000000"/>
          <w:sz w:val="36"/>
          <w:szCs w:val="36"/>
          <w:shd w:val="clear" w:color="auto" w:fill="FFFFFF"/>
        </w:rPr>
        <w:t xml:space="preserve">Отчет </w:t>
      </w:r>
      <w:r w:rsidRPr="00FF04A7">
        <w:rPr>
          <w:rFonts w:asciiTheme="majorHAnsi" w:hAnsiTheme="majorHAnsi"/>
          <w:b/>
          <w:bCs/>
          <w:color w:val="000000"/>
          <w:sz w:val="36"/>
          <w:szCs w:val="36"/>
          <w:shd w:val="clear" w:color="auto" w:fill="FFFFFF"/>
        </w:rPr>
        <w:t>по самообразованию</w:t>
      </w:r>
      <w:r>
        <w:rPr>
          <w:rFonts w:asciiTheme="majorHAnsi" w:hAnsiTheme="majorHAnsi"/>
          <w:b/>
          <w:bCs/>
          <w:color w:val="000000"/>
          <w:sz w:val="36"/>
          <w:szCs w:val="36"/>
          <w:shd w:val="clear" w:color="auto" w:fill="FFFFFF"/>
        </w:rPr>
        <w:t xml:space="preserve"> </w:t>
      </w:r>
      <w:r w:rsidRPr="00FF04A7">
        <w:rPr>
          <w:rFonts w:asciiTheme="majorHAnsi" w:hAnsiTheme="majorHAnsi"/>
          <w:b/>
          <w:bCs/>
          <w:color w:val="000000"/>
          <w:sz w:val="36"/>
          <w:szCs w:val="36"/>
          <w:shd w:val="clear" w:color="auto" w:fill="FFFFFF"/>
        </w:rPr>
        <w:t xml:space="preserve"> группы раннего развития  №1 «Карапузики»</w:t>
      </w:r>
      <w:r w:rsidRPr="00CF2AE2">
        <w:rPr>
          <w:rFonts w:asciiTheme="majorHAnsi" w:hAnsiTheme="majorHAnsi"/>
          <w:b/>
          <w:bCs/>
          <w:color w:val="000000"/>
          <w:sz w:val="36"/>
          <w:szCs w:val="36"/>
          <w:shd w:val="clear" w:color="auto" w:fill="FFFFFF"/>
        </w:rPr>
        <w:t xml:space="preserve"> 2018 – 2019 </w:t>
      </w:r>
      <w:r>
        <w:rPr>
          <w:rFonts w:asciiTheme="majorHAnsi" w:hAnsiTheme="majorHAnsi"/>
          <w:b/>
          <w:bCs/>
          <w:color w:val="000000"/>
          <w:sz w:val="36"/>
          <w:szCs w:val="36"/>
          <w:shd w:val="clear" w:color="auto" w:fill="FFFFFF"/>
        </w:rPr>
        <w:t>год</w:t>
      </w:r>
    </w:p>
    <w:p w:rsidR="00CF2AE2" w:rsidRPr="00B146FE" w:rsidRDefault="00CF2AE2" w:rsidP="00CF2AE2">
      <w:pPr>
        <w:jc w:val="both"/>
        <w:rPr>
          <w:rFonts w:asciiTheme="majorHAnsi" w:hAnsiTheme="majorHAnsi"/>
          <w:b/>
          <w:bCs/>
          <w:color w:val="000000"/>
          <w:sz w:val="28"/>
          <w:szCs w:val="28"/>
          <w:shd w:val="clear" w:color="auto" w:fill="FFFFFF"/>
        </w:rPr>
      </w:pPr>
      <w:r w:rsidRPr="00D20402">
        <w:rPr>
          <w:rFonts w:asciiTheme="majorHAnsi" w:hAnsiTheme="majorHAnsi"/>
          <w:b/>
          <w:bCs/>
          <w:color w:val="000000"/>
          <w:sz w:val="24"/>
          <w:szCs w:val="24"/>
          <w:shd w:val="clear" w:color="auto" w:fill="FFFFFF"/>
        </w:rPr>
        <w:t xml:space="preserve">                                                                                         </w:t>
      </w:r>
      <w:r w:rsidRPr="00B146FE">
        <w:rPr>
          <w:rFonts w:asciiTheme="majorHAnsi" w:hAnsiTheme="majorHAnsi"/>
          <w:b/>
          <w:bCs/>
          <w:color w:val="000000"/>
          <w:sz w:val="24"/>
          <w:szCs w:val="24"/>
          <w:shd w:val="clear" w:color="auto" w:fill="FFFFFF"/>
        </w:rPr>
        <w:t>Воспитатель</w:t>
      </w:r>
      <w:r>
        <w:rPr>
          <w:rFonts w:asciiTheme="majorHAnsi" w:hAnsiTheme="majorHAnsi"/>
          <w:b/>
          <w:bCs/>
          <w:color w:val="000000"/>
          <w:sz w:val="24"/>
          <w:szCs w:val="24"/>
          <w:shd w:val="clear" w:color="auto" w:fill="FFFFFF"/>
        </w:rPr>
        <w:t>:</w:t>
      </w:r>
      <w:r>
        <w:rPr>
          <w:rFonts w:asciiTheme="majorHAnsi" w:hAnsiTheme="majorHAnsi"/>
          <w:b/>
          <w:bCs/>
          <w:color w:val="000000"/>
          <w:sz w:val="36"/>
          <w:szCs w:val="36"/>
          <w:shd w:val="clear" w:color="auto" w:fill="FFFFFF"/>
        </w:rPr>
        <w:t xml:space="preserve"> </w:t>
      </w:r>
      <w:r w:rsidRPr="00B146FE">
        <w:rPr>
          <w:rFonts w:asciiTheme="majorHAnsi" w:hAnsiTheme="majorHAnsi"/>
          <w:b/>
          <w:bCs/>
          <w:color w:val="000000"/>
          <w:sz w:val="28"/>
          <w:szCs w:val="28"/>
          <w:shd w:val="clear" w:color="auto" w:fill="FFFFFF"/>
        </w:rPr>
        <w:t>Морозова М.В.</w:t>
      </w:r>
    </w:p>
    <w:p w:rsidR="00CF2AE2" w:rsidRDefault="00CF2AE2" w:rsidP="00CF2AE2">
      <w:pPr>
        <w:tabs>
          <w:tab w:val="left" w:pos="2220"/>
        </w:tabs>
      </w:pPr>
      <w:r w:rsidRPr="00833250">
        <w:rPr>
          <w:rFonts w:asciiTheme="majorHAnsi" w:hAnsiTheme="majorHAnsi"/>
          <w:b/>
          <w:bCs/>
          <w:color w:val="000000"/>
          <w:sz w:val="28"/>
          <w:szCs w:val="28"/>
          <w:shd w:val="clear" w:color="auto" w:fill="FFFFFF"/>
        </w:rPr>
        <w:t>Тема:</w:t>
      </w:r>
      <w:r w:rsidRPr="00CF2AE2">
        <w:rPr>
          <w:rFonts w:asciiTheme="majorHAnsi" w:hAnsiTheme="majorHAnsi"/>
          <w:b/>
          <w:bCs/>
          <w:color w:val="000000"/>
          <w:sz w:val="28"/>
          <w:szCs w:val="28"/>
          <w:shd w:val="clear" w:color="auto" w:fill="FFFFFF"/>
        </w:rPr>
        <w:t xml:space="preserve"> </w:t>
      </w:r>
      <w:r>
        <w:rPr>
          <w:rFonts w:asciiTheme="majorHAnsi" w:hAnsiTheme="majorHAnsi"/>
          <w:b/>
          <w:bCs/>
          <w:color w:val="000000"/>
          <w:sz w:val="28"/>
          <w:szCs w:val="28"/>
          <w:shd w:val="clear" w:color="auto" w:fill="FFFFFF"/>
        </w:rPr>
        <w:t>«Сенсорное воспитание детей в группах раннего возраста»</w:t>
      </w:r>
    </w:p>
    <w:p w:rsidR="00A105F6" w:rsidRDefault="00CF2AE2" w:rsidP="00A105F6">
      <w:pPr>
        <w:spacing w:after="0" w:line="240" w:lineRule="auto"/>
        <w:ind w:left="-454"/>
        <w:jc w:val="both"/>
      </w:pPr>
      <w:r w:rsidRPr="00E20183">
        <w:rPr>
          <w:rFonts w:asciiTheme="majorHAnsi" w:hAnsiTheme="majorHAnsi"/>
          <w:b/>
          <w:sz w:val="28"/>
          <w:szCs w:val="28"/>
        </w:rPr>
        <w:t>Пояснительная записка:</w:t>
      </w:r>
    </w:p>
    <w:p w:rsidR="00CF2AE2" w:rsidRPr="00A105F6" w:rsidRDefault="00CF2AE2" w:rsidP="00A105F6">
      <w:pPr>
        <w:spacing w:after="0" w:line="240" w:lineRule="auto"/>
        <w:ind w:left="-454"/>
        <w:jc w:val="both"/>
      </w:pPr>
      <w:r w:rsidRPr="00436C8E">
        <w:rPr>
          <w:rFonts w:asciiTheme="majorHAnsi" w:hAnsiTheme="majorHAnsi"/>
        </w:rPr>
        <w:t xml:space="preserve">Сенсорное </w:t>
      </w:r>
      <w:proofErr w:type="gramStart"/>
      <w:r w:rsidRPr="00436C8E">
        <w:rPr>
          <w:rFonts w:asciiTheme="majorHAnsi" w:hAnsiTheme="majorHAnsi"/>
        </w:rPr>
        <w:t>развитие  ребёнка</w:t>
      </w:r>
      <w:proofErr w:type="gramEnd"/>
      <w:r w:rsidRPr="00436C8E">
        <w:rPr>
          <w:rFonts w:asciiTheme="majorHAnsi" w:hAnsiTheme="majorHAnsi"/>
        </w:rPr>
        <w:t xml:space="preserve"> раннего возраста – это формирование новых, существующих у ребёнка ранее сенсорных процессов и свойств ( ощущения, восприятия, представлений);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и вкусе и т.д.</w:t>
      </w:r>
    </w:p>
    <w:p w:rsidR="00CF2AE2" w:rsidRPr="00436C8E" w:rsidRDefault="00CF2AE2" w:rsidP="00A105F6">
      <w:pPr>
        <w:spacing w:after="100" w:afterAutospacing="1" w:line="240" w:lineRule="auto"/>
        <w:ind w:left="-454"/>
        <w:jc w:val="both"/>
        <w:rPr>
          <w:rFonts w:asciiTheme="majorHAnsi" w:hAnsiTheme="majorHAnsi"/>
        </w:rPr>
      </w:pPr>
      <w:r w:rsidRPr="00436C8E">
        <w:rPr>
          <w:rFonts w:asciiTheme="majorHAnsi" w:hAnsiTheme="majorHAnsi"/>
        </w:rPr>
        <w:t xml:space="preserve">     Сенсорное развитие у детей раннего возраста в соответствии с </w:t>
      </w:r>
      <w:proofErr w:type="gramStart"/>
      <w:r w:rsidRPr="00436C8E">
        <w:rPr>
          <w:rFonts w:asciiTheme="majorHAnsi" w:hAnsiTheme="majorHAnsi"/>
        </w:rPr>
        <w:t>ФГОС  ДО</w:t>
      </w:r>
      <w:proofErr w:type="gramEnd"/>
      <w:r w:rsidRPr="00436C8E">
        <w:rPr>
          <w:rFonts w:asciiTheme="majorHAnsi" w:hAnsiTheme="majorHAnsi"/>
        </w:rPr>
        <w:t xml:space="preserve">  наиболее успешно прослеживается в различных образовательных областях:</w:t>
      </w:r>
    </w:p>
    <w:p w:rsidR="00CF2AE2" w:rsidRPr="00436C8E" w:rsidRDefault="00CF2AE2" w:rsidP="00A105F6">
      <w:pPr>
        <w:pStyle w:val="a3"/>
        <w:numPr>
          <w:ilvl w:val="0"/>
          <w:numId w:val="1"/>
        </w:numPr>
        <w:shd w:val="clear" w:color="auto" w:fill="FFFFFF" w:themeFill="background1"/>
        <w:spacing w:after="100" w:afterAutospacing="1" w:line="240" w:lineRule="auto"/>
        <w:ind w:left="-454"/>
        <w:jc w:val="both"/>
        <w:rPr>
          <w:rFonts w:asciiTheme="majorHAnsi" w:hAnsiTheme="majorHAnsi"/>
        </w:rPr>
      </w:pPr>
      <w:r w:rsidRPr="00436C8E">
        <w:rPr>
          <w:rFonts w:asciiTheme="majorHAnsi" w:hAnsiTheme="majorHAnsi"/>
        </w:rPr>
        <w:t xml:space="preserve">Социально – коммуникативное развитие происходит через развитие </w:t>
      </w:r>
      <w:r w:rsidRPr="00436C8E">
        <w:rPr>
          <w:rFonts w:asciiTheme="majorHAnsi" w:hAnsiTheme="majorHAnsi" w:cs="Arial"/>
          <w:color w:val="333333"/>
          <w:shd w:val="clear" w:color="auto" w:fill="FFFFFF" w:themeFill="background1"/>
        </w:rPr>
        <w:t>общения и  взаимодействия</w:t>
      </w:r>
      <w:r w:rsidRPr="00436C8E">
        <w:rPr>
          <w:rFonts w:asciiTheme="majorHAnsi" w:hAnsiTheme="majorHAnsi" w:cs="Arial"/>
          <w:color w:val="333333"/>
          <w:shd w:val="clear" w:color="auto" w:fill="ECECEC"/>
        </w:rPr>
        <w:t xml:space="preserve"> </w:t>
      </w:r>
      <w:r w:rsidRPr="00436C8E">
        <w:rPr>
          <w:rFonts w:asciiTheme="majorHAnsi" w:hAnsiTheme="majorHAnsi" w:cs="Arial"/>
          <w:color w:val="333333"/>
          <w:shd w:val="clear" w:color="auto" w:fill="FFFFFF" w:themeFill="background1"/>
        </w:rPr>
        <w:t>ребенка с взрослым и сверстниками в дидактических играх</w:t>
      </w:r>
    </w:p>
    <w:p w:rsidR="00CF2AE2" w:rsidRPr="00436C8E" w:rsidRDefault="00CF2AE2" w:rsidP="00A105F6">
      <w:pPr>
        <w:pStyle w:val="a3"/>
        <w:numPr>
          <w:ilvl w:val="0"/>
          <w:numId w:val="1"/>
        </w:numPr>
        <w:shd w:val="clear" w:color="auto" w:fill="FFFFFF" w:themeFill="background1"/>
        <w:spacing w:after="100" w:afterAutospacing="1"/>
        <w:ind w:left="-454"/>
        <w:jc w:val="both"/>
        <w:rPr>
          <w:rFonts w:asciiTheme="majorHAnsi" w:hAnsiTheme="majorHAnsi"/>
        </w:rPr>
      </w:pPr>
      <w:r w:rsidRPr="00436C8E">
        <w:rPr>
          <w:rFonts w:asciiTheme="majorHAnsi" w:hAnsiTheme="majorHAnsi" w:cs="Arial"/>
          <w:color w:val="333333"/>
          <w:shd w:val="clear" w:color="auto" w:fill="FFFFFF" w:themeFill="background1"/>
        </w:rPr>
        <w:t>Познавательное развитие происходит через формирование первичных сенсорных представлений об эталонах цвета, формы, величины, вкусе, звучание, количестве частей и целом</w:t>
      </w:r>
      <w:r w:rsidRPr="00436C8E">
        <w:rPr>
          <w:rFonts w:asciiTheme="majorHAnsi" w:hAnsiTheme="majorHAnsi" w:cs="Arial"/>
          <w:color w:val="333333"/>
          <w:shd w:val="clear" w:color="auto" w:fill="ECECEC"/>
        </w:rPr>
        <w:t>.</w:t>
      </w:r>
    </w:p>
    <w:p w:rsidR="00CF2AE2" w:rsidRPr="00436C8E" w:rsidRDefault="00CF2AE2" w:rsidP="00A105F6">
      <w:pPr>
        <w:pStyle w:val="a3"/>
        <w:numPr>
          <w:ilvl w:val="0"/>
          <w:numId w:val="1"/>
        </w:numPr>
        <w:shd w:val="clear" w:color="auto" w:fill="FFFFFF" w:themeFill="background1"/>
        <w:spacing w:after="100" w:afterAutospacing="1"/>
        <w:ind w:left="-454"/>
        <w:jc w:val="both"/>
        <w:rPr>
          <w:rFonts w:asciiTheme="majorHAnsi" w:hAnsiTheme="majorHAnsi"/>
        </w:rPr>
      </w:pPr>
      <w:r w:rsidRPr="00436C8E">
        <w:rPr>
          <w:rFonts w:asciiTheme="majorHAnsi" w:hAnsiTheme="majorHAnsi" w:cs="Arial"/>
          <w:color w:val="333333"/>
          <w:shd w:val="clear" w:color="auto" w:fill="ECECEC"/>
        </w:rPr>
        <w:t xml:space="preserve"> </w:t>
      </w:r>
      <w:r w:rsidRPr="00436C8E">
        <w:rPr>
          <w:rFonts w:asciiTheme="majorHAnsi" w:hAnsiTheme="majorHAnsi" w:cs="Arial"/>
          <w:color w:val="333333"/>
          <w:shd w:val="clear" w:color="auto" w:fill="FFFFFF" w:themeFill="background1"/>
        </w:rPr>
        <w:t>Речевое развитие через обогащение активного словаря</w:t>
      </w:r>
      <w:r w:rsidRPr="00436C8E">
        <w:rPr>
          <w:rFonts w:asciiTheme="majorHAnsi" w:hAnsiTheme="majorHAnsi" w:cs="Arial"/>
          <w:color w:val="333333"/>
          <w:shd w:val="clear" w:color="auto" w:fill="ECECEC"/>
        </w:rPr>
        <w:t>.</w:t>
      </w:r>
    </w:p>
    <w:p w:rsidR="00CF2AE2" w:rsidRPr="00436C8E" w:rsidRDefault="00CF2AE2" w:rsidP="00A105F6">
      <w:pPr>
        <w:pStyle w:val="a3"/>
        <w:numPr>
          <w:ilvl w:val="0"/>
          <w:numId w:val="1"/>
        </w:numPr>
        <w:shd w:val="clear" w:color="auto" w:fill="FFFFFF" w:themeFill="background1"/>
        <w:spacing w:after="100" w:afterAutospacing="1"/>
        <w:ind w:left="-454"/>
        <w:jc w:val="both"/>
        <w:rPr>
          <w:rFonts w:asciiTheme="majorHAnsi" w:hAnsiTheme="majorHAnsi"/>
        </w:rPr>
      </w:pPr>
      <w:r w:rsidRPr="00436C8E">
        <w:rPr>
          <w:rFonts w:asciiTheme="majorHAnsi" w:hAnsiTheme="majorHAnsi" w:cs="Arial"/>
          <w:color w:val="333333"/>
          <w:shd w:val="clear" w:color="auto" w:fill="ECECEC"/>
        </w:rPr>
        <w:t xml:space="preserve"> </w:t>
      </w:r>
      <w:r w:rsidRPr="00436C8E">
        <w:rPr>
          <w:rFonts w:asciiTheme="majorHAnsi" w:hAnsiTheme="majorHAnsi" w:cs="Arial"/>
          <w:color w:val="333333"/>
          <w:shd w:val="clear" w:color="auto" w:fill="FFFFFF" w:themeFill="background1"/>
        </w:rPr>
        <w:t>Художественно - эстетическое развитие сенсорного воспитания восприятия</w:t>
      </w:r>
      <w:r w:rsidRPr="00436C8E">
        <w:rPr>
          <w:rFonts w:asciiTheme="majorHAnsi" w:hAnsiTheme="majorHAnsi" w:cs="Arial"/>
          <w:color w:val="333333"/>
          <w:shd w:val="clear" w:color="auto" w:fill="ECECEC"/>
        </w:rPr>
        <w:t>.</w:t>
      </w:r>
    </w:p>
    <w:p w:rsidR="00CF2AE2" w:rsidRPr="00436C8E" w:rsidRDefault="00CF2AE2" w:rsidP="00A105F6">
      <w:pPr>
        <w:pStyle w:val="a3"/>
        <w:numPr>
          <w:ilvl w:val="0"/>
          <w:numId w:val="1"/>
        </w:numPr>
        <w:shd w:val="clear" w:color="auto" w:fill="FFFFFF" w:themeFill="background1"/>
        <w:spacing w:after="100" w:afterAutospacing="1"/>
        <w:ind w:left="-454"/>
        <w:jc w:val="both"/>
        <w:rPr>
          <w:rFonts w:asciiTheme="majorHAnsi" w:hAnsiTheme="majorHAnsi"/>
        </w:rPr>
      </w:pPr>
      <w:r w:rsidRPr="00436C8E">
        <w:rPr>
          <w:rFonts w:asciiTheme="majorHAnsi" w:hAnsiTheme="majorHAnsi" w:cs="Arial"/>
          <w:color w:val="333333"/>
          <w:shd w:val="clear" w:color="auto" w:fill="FFFFFF" w:themeFill="background1"/>
        </w:rPr>
        <w:t xml:space="preserve"> Физическое развитие через развитие мелкой моторики обеих рук</w:t>
      </w:r>
    </w:p>
    <w:p w:rsidR="00CF2AE2" w:rsidRPr="00436C8E" w:rsidRDefault="00CF2AE2" w:rsidP="00A105F6">
      <w:pPr>
        <w:shd w:val="clear" w:color="auto" w:fill="FFFFFF" w:themeFill="background1"/>
        <w:spacing w:after="100" w:afterAutospacing="1" w:line="240" w:lineRule="auto"/>
        <w:ind w:left="-454"/>
        <w:jc w:val="both"/>
        <w:rPr>
          <w:rFonts w:asciiTheme="majorHAnsi" w:hAnsiTheme="majorHAnsi"/>
        </w:rPr>
      </w:pPr>
      <w:r w:rsidRPr="00436C8E">
        <w:rPr>
          <w:rFonts w:asciiTheme="majorHAnsi" w:hAnsiTheme="majorHAnsi" w:cs="Arial"/>
          <w:color w:val="333333"/>
          <w:shd w:val="clear" w:color="auto" w:fill="FFFFFF" w:themeFill="background1"/>
        </w:rPr>
        <w:t>Сенсорный чувственный опыт служит источником познания мира в раннем детстве ребёнок особенно чувствителен к сенсорным воздействиям. Упущение формирование сенсорной сферы ребенка на ранних этапах его развития компенсируется с трудом,</w:t>
      </w:r>
      <w:r w:rsidRPr="00436C8E">
        <w:rPr>
          <w:rFonts w:asciiTheme="majorHAnsi" w:hAnsiTheme="majorHAnsi" w:cs="Arial"/>
          <w:color w:val="333333"/>
          <w:shd w:val="clear" w:color="auto" w:fill="ECECEC"/>
        </w:rPr>
        <w:t xml:space="preserve">  </w:t>
      </w:r>
      <w:r w:rsidRPr="00436C8E">
        <w:rPr>
          <w:rFonts w:asciiTheme="majorHAnsi" w:hAnsiTheme="majorHAnsi" w:cs="Arial"/>
          <w:color w:val="333333"/>
          <w:shd w:val="clear" w:color="auto" w:fill="FFFFFF" w:themeFill="background1"/>
        </w:rPr>
        <w:t>а порой невосполнимый.</w:t>
      </w:r>
    </w:p>
    <w:p w:rsidR="00CF2AE2" w:rsidRPr="00436C8E" w:rsidRDefault="00CF2AE2" w:rsidP="00A105F6">
      <w:pPr>
        <w:spacing w:after="100" w:afterAutospacing="1" w:line="240" w:lineRule="auto"/>
        <w:ind w:left="-454"/>
        <w:jc w:val="both"/>
        <w:rPr>
          <w:rFonts w:asciiTheme="majorHAnsi" w:hAnsiTheme="majorHAnsi" w:cs="Arial"/>
          <w:color w:val="333333"/>
          <w:shd w:val="clear" w:color="auto" w:fill="FFFFFF" w:themeFill="background1"/>
        </w:rPr>
      </w:pPr>
      <w:r w:rsidRPr="00436C8E">
        <w:rPr>
          <w:rFonts w:asciiTheme="majorHAnsi" w:hAnsiTheme="majorHAnsi" w:cs="Arial"/>
          <w:color w:val="333333"/>
          <w:shd w:val="clear" w:color="auto" w:fill="FFFFFF" w:themeFill="background1"/>
        </w:rPr>
        <w:t xml:space="preserve">Поэтому значение сенсорного развития в раннем возрасте трудно переоценить. Именно поэтому возраст наиболее благоприятен для совершенствования деятельности органов чувств, накопления  представление об окружающем мире. Сенсорное развитие, одно из важнейших направлений в раннем возрасте. Сенсорное восприятие направлена на то, чтобы научить </w:t>
      </w:r>
      <w:proofErr w:type="gramStart"/>
      <w:r w:rsidRPr="00436C8E">
        <w:rPr>
          <w:rFonts w:asciiTheme="majorHAnsi" w:hAnsiTheme="majorHAnsi" w:cs="Arial"/>
          <w:color w:val="333333"/>
          <w:shd w:val="clear" w:color="auto" w:fill="FFFFFF" w:themeFill="background1"/>
        </w:rPr>
        <w:t>детей  полно</w:t>
      </w:r>
      <w:proofErr w:type="gramEnd"/>
      <w:r w:rsidRPr="00436C8E">
        <w:rPr>
          <w:rFonts w:asciiTheme="majorHAnsi" w:hAnsiTheme="majorHAnsi" w:cs="Arial"/>
          <w:color w:val="333333"/>
          <w:shd w:val="clear" w:color="auto" w:fill="FFFFFF" w:themeFill="background1"/>
        </w:rPr>
        <w:t>, точно и  расчленено  воспринимать предметы,  их разнообразные свойства и отношения. Восприятие предметов и явлений окружающего мира начинается познание. Другие формы познания -  запоминание,  мышление,  воображение -  строятся на основе образов восприятия, является результатом их  переработки. Нормальное умственное развитие невозможно без опоры на полноценное восприятие. Сенсорное развитие составляет фундамент общего умственного развития ребенка, имеет самостоятельное значение, так как полноценное восприятие необходимо для успешного обучения.</w:t>
      </w:r>
      <w:r w:rsidRPr="00436C8E">
        <w:rPr>
          <w:rFonts w:asciiTheme="majorHAnsi" w:hAnsiTheme="majorHAnsi" w:cs="Arial"/>
          <w:color w:val="333333"/>
          <w:shd w:val="clear" w:color="auto" w:fill="FFFFFF" w:themeFill="background1"/>
        </w:rPr>
        <w:br/>
        <w:t>Сенсорное восприятие включает в себя формирование восприятия сенсорных эталонов -  это основные цвета, черный и белый цвет, оттенки, 5 геометрических форм (круг, квадрат, треугольник, овал, прямоугольник), три величины (большой, средний и маленький)</w:t>
      </w:r>
      <w:r w:rsidRPr="00436C8E">
        <w:rPr>
          <w:rFonts w:asciiTheme="majorHAnsi" w:hAnsiTheme="majorHAnsi" w:cs="Arial"/>
          <w:color w:val="333333"/>
          <w:shd w:val="clear" w:color="auto" w:fill="FFFFFF" w:themeFill="background1"/>
        </w:rPr>
        <w:br/>
        <w:t>сенсорное восприятие детей младшего возраста происходит в разных видах деятельности:</w:t>
      </w:r>
      <w:r w:rsidRPr="00436C8E">
        <w:rPr>
          <w:rFonts w:asciiTheme="majorHAnsi" w:hAnsiTheme="majorHAnsi" w:cs="Arial"/>
          <w:color w:val="333333"/>
          <w:shd w:val="clear" w:color="auto" w:fill="FFFFFF" w:themeFill="background1"/>
        </w:rPr>
        <w:br/>
        <w:t xml:space="preserve">  *Предметная деятельность и игры с   составными дидактическими игрушками.</w:t>
      </w:r>
      <w:r w:rsidRPr="00436C8E">
        <w:rPr>
          <w:rFonts w:asciiTheme="majorHAnsi" w:hAnsiTheme="majorHAnsi" w:cs="Arial"/>
          <w:color w:val="333333"/>
          <w:shd w:val="clear" w:color="auto" w:fill="FFFFFF" w:themeFill="background1"/>
        </w:rPr>
        <w:br/>
        <w:t xml:space="preserve">  *Экспериментирование с материалами и веществами </w:t>
      </w:r>
      <w:proofErr w:type="gramStart"/>
      <w:r w:rsidRPr="00436C8E">
        <w:rPr>
          <w:rFonts w:asciiTheme="majorHAnsi" w:hAnsiTheme="majorHAnsi" w:cs="Arial"/>
          <w:color w:val="333333"/>
          <w:shd w:val="clear" w:color="auto" w:fill="FFFFFF" w:themeFill="background1"/>
        </w:rPr>
        <w:t>( вода</w:t>
      </w:r>
      <w:proofErr w:type="gramEnd"/>
      <w:r w:rsidRPr="00436C8E">
        <w:rPr>
          <w:rFonts w:asciiTheme="majorHAnsi" w:hAnsiTheme="majorHAnsi" w:cs="Arial"/>
          <w:color w:val="333333"/>
          <w:shd w:val="clear" w:color="auto" w:fill="FFFFFF" w:themeFill="background1"/>
        </w:rPr>
        <w:t>, песок, тесто и другие)</w:t>
      </w:r>
      <w:r w:rsidRPr="00436C8E">
        <w:rPr>
          <w:rFonts w:asciiTheme="majorHAnsi" w:hAnsiTheme="majorHAnsi" w:cs="Arial"/>
          <w:color w:val="333333"/>
          <w:shd w:val="clear" w:color="auto" w:fill="FFFFFF" w:themeFill="background1"/>
        </w:rPr>
        <w:br/>
        <w:t>общение и совместные игры с взрослыми и сверстниками.</w:t>
      </w:r>
      <w:r w:rsidRPr="00436C8E">
        <w:rPr>
          <w:rFonts w:asciiTheme="majorHAnsi" w:hAnsiTheme="majorHAnsi" w:cs="Arial"/>
          <w:color w:val="333333"/>
          <w:shd w:val="clear" w:color="auto" w:fill="FFFFFF" w:themeFill="background1"/>
        </w:rPr>
        <w:br/>
        <w:t xml:space="preserve">  *Сенсорное восприятие у детей раннего возраста наиболее успешно осуществляется в условиях различных дидактических игр.</w:t>
      </w:r>
    </w:p>
    <w:p w:rsidR="00CF2AE2" w:rsidRDefault="00CF2AE2" w:rsidP="00A105F6">
      <w:pPr>
        <w:spacing w:after="100" w:afterAutospacing="1"/>
        <w:ind w:left="-454"/>
        <w:jc w:val="both"/>
        <w:rPr>
          <w:rFonts w:asciiTheme="majorHAnsi" w:hAnsiTheme="majorHAnsi" w:cs="Arial"/>
          <w:color w:val="333333"/>
          <w:shd w:val="clear" w:color="auto" w:fill="ECECEC"/>
        </w:rPr>
      </w:pPr>
      <w:r w:rsidRPr="00436C8E">
        <w:rPr>
          <w:rFonts w:asciiTheme="majorHAnsi" w:hAnsiTheme="majorHAnsi" w:cs="Arial"/>
          <w:color w:val="333333"/>
          <w:shd w:val="clear" w:color="auto" w:fill="FFFFFF" w:themeFill="background1"/>
        </w:rPr>
        <w:t xml:space="preserve">  Осваивая сенсорный </w:t>
      </w:r>
      <w:proofErr w:type="gramStart"/>
      <w:r w:rsidRPr="00436C8E">
        <w:rPr>
          <w:rFonts w:asciiTheme="majorHAnsi" w:hAnsiTheme="majorHAnsi" w:cs="Arial"/>
          <w:color w:val="333333"/>
          <w:shd w:val="clear" w:color="auto" w:fill="FFFFFF" w:themeFill="background1"/>
        </w:rPr>
        <w:t>опыт ,</w:t>
      </w:r>
      <w:proofErr w:type="gramEnd"/>
      <w:r w:rsidRPr="00436C8E">
        <w:rPr>
          <w:rFonts w:asciiTheme="majorHAnsi" w:hAnsiTheme="majorHAnsi" w:cs="Arial"/>
          <w:color w:val="333333"/>
          <w:shd w:val="clear" w:color="auto" w:fill="FFFFFF" w:themeFill="background1"/>
        </w:rPr>
        <w:t xml:space="preserve"> без систематического руководства со стороны взрослых, ребёнок длительно идет путем проб и ошибок. И только посредством различных дидактических игр и ребёнку наиболее легко усваивать признаки предметов</w:t>
      </w:r>
      <w:r w:rsidRPr="00436C8E">
        <w:rPr>
          <w:rFonts w:asciiTheme="majorHAnsi" w:hAnsiTheme="majorHAnsi" w:cs="Arial"/>
          <w:color w:val="333333"/>
          <w:shd w:val="clear" w:color="auto" w:fill="ECECEC"/>
        </w:rPr>
        <w:t>.</w:t>
      </w:r>
    </w:p>
    <w:p w:rsidR="00CF2AE2" w:rsidRDefault="00CF2AE2" w:rsidP="00A105F6">
      <w:pPr>
        <w:spacing w:after="100" w:afterAutospacing="1" w:line="240" w:lineRule="auto"/>
        <w:jc w:val="both"/>
        <w:rPr>
          <w:rFonts w:asciiTheme="majorHAnsi" w:hAnsiTheme="majorHAnsi"/>
          <w:b/>
          <w:sz w:val="28"/>
          <w:szCs w:val="28"/>
        </w:rPr>
      </w:pPr>
      <w:r>
        <w:rPr>
          <w:rFonts w:asciiTheme="majorHAnsi" w:hAnsiTheme="majorHAnsi"/>
          <w:b/>
          <w:sz w:val="28"/>
          <w:szCs w:val="28"/>
        </w:rPr>
        <w:lastRenderedPageBreak/>
        <w:t>Актуальность:  «Мы познаём мир»</w:t>
      </w:r>
    </w:p>
    <w:p w:rsidR="00CF2AE2" w:rsidRDefault="00114F14" w:rsidP="00A105F6">
      <w:pPr>
        <w:spacing w:after="100" w:afterAutospacing="1" w:line="240" w:lineRule="auto"/>
        <w:ind w:left="-454"/>
        <w:jc w:val="both"/>
        <w:rPr>
          <w:rFonts w:asciiTheme="majorHAnsi" w:hAnsiTheme="majorHAnsi"/>
          <w:b/>
          <w:sz w:val="28"/>
          <w:szCs w:val="28"/>
        </w:rPr>
      </w:pPr>
      <w:r>
        <w:rPr>
          <w:rFonts w:asciiTheme="majorHAnsi" w:hAnsiTheme="majorHAnsi"/>
        </w:rPr>
        <w:t xml:space="preserve">             </w:t>
      </w:r>
      <w:r w:rsidR="00CF2AE2" w:rsidRPr="00F51342">
        <w:rPr>
          <w:rFonts w:asciiTheme="majorHAnsi" w:hAnsiTheme="majorHAnsi"/>
        </w:rPr>
        <w:t>Процес</w:t>
      </w:r>
      <w:r w:rsidR="00CF2AE2">
        <w:rPr>
          <w:rFonts w:asciiTheme="majorHAnsi" w:hAnsiTheme="majorHAnsi"/>
        </w:rPr>
        <w:t>с</w:t>
      </w:r>
      <w:r w:rsidR="00CF2AE2" w:rsidRPr="00F51342">
        <w:rPr>
          <w:rFonts w:asciiTheme="majorHAnsi" w:hAnsiTheme="majorHAnsi"/>
        </w:rPr>
        <w:t xml:space="preserve"> познания</w:t>
      </w:r>
      <w:r w:rsidR="00CF2AE2">
        <w:rPr>
          <w:rFonts w:asciiTheme="majorHAnsi" w:hAnsiTheme="majorHAnsi"/>
          <w:b/>
          <w:sz w:val="28"/>
          <w:szCs w:val="28"/>
        </w:rPr>
        <w:t xml:space="preserve"> </w:t>
      </w:r>
      <w:r w:rsidR="00CF2AE2" w:rsidRPr="00F51342">
        <w:rPr>
          <w:rFonts w:asciiTheme="majorHAnsi" w:hAnsiTheme="majorHAnsi" w:cs="Arial"/>
          <w:color w:val="333333"/>
          <w:shd w:val="clear" w:color="auto" w:fill="FFFFFF" w:themeFill="background1"/>
        </w:rPr>
        <w:t>маленького человека отличается от процесса познания взрослого.  Взрослые познают мир умом, маленькие дети - эмоциями. Познавательная активность ребенка от 1 до 3 лет выражается, прежде всего, разви</w:t>
      </w:r>
      <w:r>
        <w:rPr>
          <w:rFonts w:asciiTheme="majorHAnsi" w:hAnsiTheme="majorHAnsi" w:cs="Arial"/>
          <w:color w:val="333333"/>
          <w:shd w:val="clear" w:color="auto" w:fill="FFFFFF" w:themeFill="background1"/>
        </w:rPr>
        <w:t>тие восприятия, символической (</w:t>
      </w:r>
      <w:r w:rsidR="00CF2AE2" w:rsidRPr="00F51342">
        <w:rPr>
          <w:rFonts w:asciiTheme="majorHAnsi" w:hAnsiTheme="majorHAnsi" w:cs="Arial"/>
          <w:color w:val="333333"/>
          <w:shd w:val="clear" w:color="auto" w:fill="FFFFFF" w:themeFill="background1"/>
        </w:rPr>
        <w:t>знаковой)</w:t>
      </w:r>
      <w:r>
        <w:rPr>
          <w:rFonts w:asciiTheme="majorHAnsi" w:hAnsiTheme="majorHAnsi" w:cs="Arial"/>
          <w:color w:val="333333"/>
          <w:shd w:val="clear" w:color="auto" w:fill="FFFFFF" w:themeFill="background1"/>
        </w:rPr>
        <w:t xml:space="preserve"> функции мышления и </w:t>
      </w:r>
      <w:proofErr w:type="gramStart"/>
      <w:r>
        <w:rPr>
          <w:rFonts w:asciiTheme="majorHAnsi" w:hAnsiTheme="majorHAnsi" w:cs="Arial"/>
          <w:color w:val="333333"/>
          <w:shd w:val="clear" w:color="auto" w:fill="FFFFFF" w:themeFill="background1"/>
        </w:rPr>
        <w:t xml:space="preserve">осмысленной </w:t>
      </w:r>
      <w:r w:rsidR="00CF2AE2" w:rsidRPr="00F51342">
        <w:rPr>
          <w:rFonts w:asciiTheme="majorHAnsi" w:hAnsiTheme="majorHAnsi" w:cs="Arial"/>
          <w:color w:val="333333"/>
          <w:shd w:val="clear" w:color="auto" w:fill="FFFFFF" w:themeFill="background1"/>
        </w:rPr>
        <w:t> предметной</w:t>
      </w:r>
      <w:proofErr w:type="gramEnd"/>
      <w:r w:rsidR="00CF2AE2" w:rsidRPr="00F51342">
        <w:rPr>
          <w:rFonts w:asciiTheme="majorHAnsi" w:hAnsiTheme="majorHAnsi" w:cs="Arial"/>
          <w:color w:val="333333"/>
          <w:shd w:val="clear" w:color="auto" w:fill="FFFFFF" w:themeFill="background1"/>
        </w:rPr>
        <w:t xml:space="preserve"> деятельности.</w:t>
      </w:r>
      <w:r w:rsidR="00CF2AE2" w:rsidRPr="00F51342">
        <w:rPr>
          <w:rFonts w:asciiTheme="majorHAnsi" w:hAnsiTheme="majorHAnsi" w:cs="Arial"/>
          <w:color w:val="333333"/>
          <w:shd w:val="clear" w:color="auto" w:fill="FFFFFF" w:themeFill="background1"/>
        </w:rPr>
        <w:br/>
        <w:t xml:space="preserve">На этапе раннего детства ознакомление со свойствами предметов играет определенную роль. Сенсорное восприятие, направленная на формирование полноценного </w:t>
      </w:r>
      <w:proofErr w:type="gramStart"/>
      <w:r w:rsidR="00CF2AE2" w:rsidRPr="00F51342">
        <w:rPr>
          <w:rFonts w:asciiTheme="majorHAnsi" w:hAnsiTheme="majorHAnsi" w:cs="Arial"/>
          <w:color w:val="333333"/>
          <w:shd w:val="clear" w:color="auto" w:fill="FFFFFF" w:themeFill="background1"/>
        </w:rPr>
        <w:t>восприятия  окружающей</w:t>
      </w:r>
      <w:proofErr w:type="gramEnd"/>
      <w:r w:rsidR="00CF2AE2" w:rsidRPr="00F51342">
        <w:rPr>
          <w:rFonts w:asciiTheme="majorHAnsi" w:hAnsiTheme="majorHAnsi" w:cs="Arial"/>
          <w:color w:val="333333"/>
          <w:shd w:val="clear" w:color="auto" w:fill="FFFFFF" w:themeFill="background1"/>
        </w:rPr>
        <w:t xml:space="preserve"> действительности, служит  основой познания мира. Успешность умственного, физического, эстетического восприятия в значительной степени зависит от уровня сенсорного развития детей, то есть от того, насколько совершенно ребенок слышит, </w:t>
      </w:r>
      <w:proofErr w:type="gramStart"/>
      <w:r w:rsidR="00CF2AE2" w:rsidRPr="00F51342">
        <w:rPr>
          <w:rFonts w:asciiTheme="majorHAnsi" w:hAnsiTheme="majorHAnsi" w:cs="Arial"/>
          <w:color w:val="333333"/>
          <w:shd w:val="clear" w:color="auto" w:fill="FFFFFF" w:themeFill="background1"/>
        </w:rPr>
        <w:t>видит</w:t>
      </w:r>
      <w:r>
        <w:rPr>
          <w:rFonts w:asciiTheme="majorHAnsi" w:hAnsiTheme="majorHAnsi" w:cs="Arial"/>
          <w:color w:val="333333"/>
          <w:shd w:val="clear" w:color="auto" w:fill="FFFFFF" w:themeFill="background1"/>
        </w:rPr>
        <w:t>,</w:t>
      </w:r>
      <w:r w:rsidR="00CF2AE2" w:rsidRPr="00F51342">
        <w:rPr>
          <w:rFonts w:asciiTheme="majorHAnsi" w:hAnsiTheme="majorHAnsi" w:cs="Arial"/>
          <w:color w:val="333333"/>
          <w:shd w:val="clear" w:color="auto" w:fill="FFFFFF" w:themeFill="background1"/>
        </w:rPr>
        <w:t xml:space="preserve">  осязает</w:t>
      </w:r>
      <w:proofErr w:type="gramEnd"/>
      <w:r w:rsidR="00CF2AE2" w:rsidRPr="00F51342">
        <w:rPr>
          <w:rFonts w:asciiTheme="majorHAnsi" w:hAnsiTheme="majorHAnsi" w:cs="Arial"/>
          <w:color w:val="333333"/>
          <w:shd w:val="clear" w:color="auto" w:fill="FFFFFF" w:themeFill="background1"/>
        </w:rPr>
        <w:t xml:space="preserve"> окружающее</w:t>
      </w:r>
      <w:r>
        <w:rPr>
          <w:rFonts w:asciiTheme="majorHAnsi" w:hAnsiTheme="majorHAnsi" w:cs="Arial"/>
          <w:color w:val="333333"/>
          <w:shd w:val="clear" w:color="auto" w:fill="FFFFFF" w:themeFill="background1"/>
        </w:rPr>
        <w:t>.</w:t>
      </w:r>
    </w:p>
    <w:p w:rsidR="00CF2AE2" w:rsidRPr="00A105F6" w:rsidRDefault="00CF2AE2" w:rsidP="00A105F6">
      <w:pPr>
        <w:spacing w:after="100" w:afterAutospacing="1" w:line="240" w:lineRule="auto"/>
        <w:ind w:left="-454"/>
        <w:jc w:val="both"/>
        <w:rPr>
          <w:rFonts w:asciiTheme="majorHAnsi" w:hAnsiTheme="majorHAnsi" w:cs="Arial"/>
          <w:b/>
          <w:color w:val="333333"/>
          <w:sz w:val="32"/>
          <w:szCs w:val="32"/>
          <w:shd w:val="clear" w:color="auto" w:fill="ECECEC"/>
        </w:rPr>
      </w:pPr>
      <w:r w:rsidRPr="007E3655">
        <w:rPr>
          <w:rFonts w:asciiTheme="majorHAnsi" w:hAnsiTheme="majorHAnsi"/>
        </w:rPr>
        <w:t xml:space="preserve">   </w:t>
      </w:r>
      <w:r w:rsidRPr="00A105F6">
        <w:rPr>
          <w:rFonts w:asciiTheme="majorHAnsi" w:hAnsiTheme="majorHAnsi"/>
          <w:b/>
          <w:sz w:val="32"/>
          <w:szCs w:val="32"/>
        </w:rPr>
        <w:t>Цель:</w:t>
      </w:r>
      <w:r w:rsidRPr="00A105F6">
        <w:rPr>
          <w:rFonts w:asciiTheme="majorHAnsi" w:hAnsiTheme="majorHAnsi" w:cs="Arial"/>
          <w:b/>
          <w:color w:val="333333"/>
          <w:sz w:val="32"/>
          <w:szCs w:val="32"/>
          <w:shd w:val="clear" w:color="auto" w:fill="ECECEC"/>
        </w:rPr>
        <w:t xml:space="preserve"> </w:t>
      </w:r>
    </w:p>
    <w:p w:rsidR="00CF2AE2" w:rsidRDefault="00114F14" w:rsidP="00114F14">
      <w:pPr>
        <w:spacing w:after="100" w:afterAutospacing="1" w:line="240" w:lineRule="auto"/>
        <w:ind w:left="-454"/>
        <w:rPr>
          <w:rFonts w:asciiTheme="majorHAnsi" w:hAnsiTheme="majorHAnsi"/>
          <w:b/>
        </w:rPr>
      </w:pPr>
      <w:r>
        <w:rPr>
          <w:rFonts w:asciiTheme="majorHAnsi" w:hAnsiTheme="majorHAnsi" w:cs="Arial"/>
          <w:color w:val="333333"/>
          <w:shd w:val="clear" w:color="auto" w:fill="FFFFFF" w:themeFill="background1"/>
        </w:rPr>
        <w:t xml:space="preserve">    </w:t>
      </w:r>
      <w:r w:rsidR="00CF2AE2" w:rsidRPr="007E3655">
        <w:rPr>
          <w:rFonts w:asciiTheme="majorHAnsi" w:hAnsiTheme="majorHAnsi" w:cs="Arial"/>
          <w:color w:val="333333"/>
          <w:shd w:val="clear" w:color="auto" w:fill="FFFFFF" w:themeFill="background1"/>
        </w:rPr>
        <w:t xml:space="preserve">Развитие познавательных </w:t>
      </w:r>
      <w:r>
        <w:rPr>
          <w:rFonts w:asciiTheme="majorHAnsi" w:hAnsiTheme="majorHAnsi" w:cs="Arial"/>
          <w:color w:val="333333"/>
          <w:shd w:val="clear" w:color="auto" w:fill="FFFFFF" w:themeFill="background1"/>
        </w:rPr>
        <w:t xml:space="preserve">сферы ребенка раннего возраста, </w:t>
      </w:r>
      <w:r w:rsidR="00CF2AE2" w:rsidRPr="007E3655">
        <w:rPr>
          <w:rFonts w:asciiTheme="majorHAnsi" w:hAnsiTheme="majorHAnsi" w:cs="Arial"/>
          <w:color w:val="333333"/>
          <w:shd w:val="clear" w:color="auto" w:fill="FFFFFF" w:themeFill="background1"/>
        </w:rPr>
        <w:t>усвоение новых знаний в игре</w:t>
      </w:r>
      <w:r w:rsidR="00CF2AE2" w:rsidRPr="007E3655">
        <w:rPr>
          <w:rFonts w:asciiTheme="majorHAnsi" w:hAnsiTheme="majorHAnsi" w:cs="Arial"/>
          <w:color w:val="333333"/>
          <w:shd w:val="clear" w:color="auto" w:fill="FFFFFF" w:themeFill="background1"/>
        </w:rPr>
        <w:br/>
        <w:t> расширить кругозор каждого ребенка на базе ближайшего окружения, создать условия для развития самостоятельной познавательной активности.</w:t>
      </w:r>
      <w:r w:rsidR="00CF2AE2" w:rsidRPr="007E3655">
        <w:rPr>
          <w:rFonts w:asciiTheme="majorHAnsi" w:hAnsiTheme="majorHAnsi" w:cs="Arial"/>
          <w:color w:val="333333"/>
          <w:shd w:val="clear" w:color="auto" w:fill="FFFFFF" w:themeFill="background1"/>
        </w:rPr>
        <w:br/>
        <w:t>Повысить уровень компетентности родителей пансионат жирному воспитанию детей раннего возраста.</w:t>
      </w:r>
      <w:r w:rsidR="00CF2AE2" w:rsidRPr="007E3655">
        <w:rPr>
          <w:rFonts w:asciiTheme="majorHAnsi" w:hAnsiTheme="majorHAnsi" w:cs="Arial"/>
          <w:color w:val="333333"/>
          <w:shd w:val="clear" w:color="auto" w:fill="FFFFFF" w:themeFill="background1"/>
        </w:rPr>
        <w:br/>
        <w:t>Создание условий для организации работы, направленной на повышение уровня сенсорного развития детей раннего возраста</w:t>
      </w:r>
      <w:r w:rsidR="00CF2AE2" w:rsidRPr="007E3655">
        <w:rPr>
          <w:rFonts w:asciiTheme="majorHAnsi" w:hAnsiTheme="majorHAnsi" w:cs="Arial"/>
          <w:color w:val="333333"/>
          <w:shd w:val="clear" w:color="auto" w:fill="FFFFFF" w:themeFill="background1"/>
        </w:rPr>
        <w:br/>
      </w:r>
      <w:r w:rsidR="00CF2AE2" w:rsidRPr="00A105F6">
        <w:rPr>
          <w:rFonts w:asciiTheme="majorHAnsi" w:hAnsiTheme="majorHAnsi" w:cs="Arial"/>
          <w:b/>
          <w:color w:val="333333"/>
          <w:sz w:val="36"/>
          <w:szCs w:val="36"/>
          <w:shd w:val="clear" w:color="auto" w:fill="FFFFFF" w:themeFill="background1"/>
        </w:rPr>
        <w:t>Задачи:</w:t>
      </w:r>
      <w:r w:rsidR="00CF2AE2" w:rsidRPr="00A105F6">
        <w:rPr>
          <w:rStyle w:val="apple-converted-space"/>
          <w:rFonts w:asciiTheme="majorHAnsi" w:hAnsiTheme="majorHAnsi" w:cs="Arial"/>
          <w:b/>
          <w:color w:val="333333"/>
          <w:sz w:val="36"/>
          <w:szCs w:val="36"/>
          <w:shd w:val="clear" w:color="auto" w:fill="FFFFFF" w:themeFill="background1"/>
        </w:rPr>
        <w:t> </w:t>
      </w:r>
      <w:r w:rsidR="00CF2AE2" w:rsidRPr="00A105F6">
        <w:rPr>
          <w:rFonts w:asciiTheme="majorHAnsi" w:hAnsiTheme="majorHAnsi" w:cs="Arial"/>
          <w:color w:val="333333"/>
          <w:sz w:val="36"/>
          <w:szCs w:val="36"/>
          <w:shd w:val="clear" w:color="auto" w:fill="FFFFFF" w:themeFill="background1"/>
        </w:rPr>
        <w:br/>
      </w:r>
      <w:r w:rsidR="00CF2AE2" w:rsidRPr="007E3655">
        <w:rPr>
          <w:rFonts w:asciiTheme="majorHAnsi" w:hAnsiTheme="majorHAnsi" w:cs="Arial"/>
          <w:color w:val="333333"/>
          <w:shd w:val="clear" w:color="auto" w:fill="FFFFFF" w:themeFill="background1"/>
        </w:rPr>
        <w:t>1</w:t>
      </w:r>
      <w:r>
        <w:rPr>
          <w:rFonts w:asciiTheme="majorHAnsi" w:hAnsiTheme="majorHAnsi" w:cs="Arial"/>
          <w:color w:val="333333"/>
          <w:shd w:val="clear" w:color="auto" w:fill="FFFFFF" w:themeFill="background1"/>
        </w:rPr>
        <w:t xml:space="preserve">. </w:t>
      </w:r>
      <w:r w:rsidR="00CF2AE2" w:rsidRPr="007E3655">
        <w:rPr>
          <w:rFonts w:asciiTheme="majorHAnsi" w:hAnsiTheme="majorHAnsi" w:cs="Arial"/>
          <w:color w:val="333333"/>
          <w:shd w:val="clear" w:color="auto" w:fill="FFFFFF" w:themeFill="background1"/>
        </w:rPr>
        <w:t xml:space="preserve"> создать спокойную игровую среду для организации игр по с</w:t>
      </w:r>
      <w:r>
        <w:rPr>
          <w:rFonts w:asciiTheme="majorHAnsi" w:hAnsiTheme="majorHAnsi" w:cs="Arial"/>
          <w:color w:val="333333"/>
          <w:shd w:val="clear" w:color="auto" w:fill="FFFFFF" w:themeFill="background1"/>
        </w:rPr>
        <w:t>енсорному развитию детей;</w:t>
      </w:r>
      <w:r>
        <w:rPr>
          <w:rFonts w:asciiTheme="majorHAnsi" w:hAnsiTheme="majorHAnsi" w:cs="Arial"/>
          <w:color w:val="333333"/>
          <w:shd w:val="clear" w:color="auto" w:fill="FFFFFF" w:themeFill="background1"/>
        </w:rPr>
        <w:br/>
        <w:t xml:space="preserve">2. </w:t>
      </w:r>
      <w:r w:rsidR="00CF2AE2" w:rsidRPr="007E3655">
        <w:rPr>
          <w:rFonts w:asciiTheme="majorHAnsi" w:hAnsiTheme="majorHAnsi" w:cs="Arial"/>
          <w:color w:val="333333"/>
          <w:shd w:val="clear" w:color="auto" w:fill="FFFFFF" w:themeFill="background1"/>
        </w:rPr>
        <w:t xml:space="preserve"> разработать методическое сопровождение к организации игр по сенсорному восприятию</w:t>
      </w:r>
      <w:r>
        <w:rPr>
          <w:rFonts w:asciiTheme="majorHAnsi" w:hAnsiTheme="majorHAnsi" w:cs="Arial"/>
          <w:color w:val="333333"/>
          <w:shd w:val="clear" w:color="auto" w:fill="FFFFFF" w:themeFill="background1"/>
        </w:rPr>
        <w:t xml:space="preserve"> детей раннего возраста;</w:t>
      </w:r>
      <w:r>
        <w:rPr>
          <w:rFonts w:asciiTheme="majorHAnsi" w:hAnsiTheme="majorHAnsi" w:cs="Arial"/>
          <w:color w:val="333333"/>
          <w:shd w:val="clear" w:color="auto" w:fill="FFFFFF" w:themeFill="background1"/>
        </w:rPr>
        <w:br/>
        <w:t>3. п</w:t>
      </w:r>
      <w:r w:rsidR="00CF2AE2" w:rsidRPr="007E3655">
        <w:rPr>
          <w:rFonts w:asciiTheme="majorHAnsi" w:hAnsiTheme="majorHAnsi" w:cs="Arial"/>
          <w:color w:val="333333"/>
          <w:shd w:val="clear" w:color="auto" w:fill="FFFFFF" w:themeFill="background1"/>
        </w:rPr>
        <w:t>риобщить родителей к организации игр, в семье и в детском саду</w:t>
      </w:r>
      <w:r w:rsidR="00CF2AE2" w:rsidRPr="007E3655">
        <w:rPr>
          <w:rFonts w:asciiTheme="majorHAnsi" w:hAnsiTheme="majorHAnsi" w:cs="Arial"/>
          <w:color w:val="333333"/>
          <w:shd w:val="clear" w:color="auto" w:fill="ECECEC"/>
        </w:rPr>
        <w:t>.</w:t>
      </w:r>
    </w:p>
    <w:p w:rsidR="00CF2AE2" w:rsidRDefault="00CF2AE2" w:rsidP="00A105F6">
      <w:pPr>
        <w:spacing w:after="100" w:afterAutospacing="1"/>
        <w:ind w:left="-454"/>
        <w:jc w:val="both"/>
        <w:rPr>
          <w:rFonts w:asciiTheme="majorHAnsi" w:hAnsiTheme="majorHAnsi"/>
          <w:b/>
        </w:rPr>
      </w:pPr>
      <w:r>
        <w:rPr>
          <w:rFonts w:asciiTheme="majorHAnsi" w:hAnsiTheme="majorHAnsi"/>
          <w:b/>
        </w:rPr>
        <w:t xml:space="preserve">Образовательные: </w:t>
      </w:r>
    </w:p>
    <w:p w:rsidR="00CF2AE2" w:rsidRPr="00CA6503" w:rsidRDefault="00CF2AE2" w:rsidP="00114F14">
      <w:pPr>
        <w:spacing w:after="100" w:afterAutospacing="1" w:line="240" w:lineRule="auto"/>
        <w:ind w:left="-454"/>
        <w:rPr>
          <w:rFonts w:asciiTheme="majorHAnsi" w:hAnsiTheme="majorHAnsi" w:cs="Arial"/>
          <w:color w:val="333333"/>
        </w:rPr>
      </w:pPr>
      <w:r w:rsidRPr="0025465A">
        <w:rPr>
          <w:rFonts w:asciiTheme="majorHAnsi" w:hAnsiTheme="majorHAnsi" w:cs="Arial"/>
          <w:color w:val="333333"/>
        </w:rPr>
        <w:t>- побуждать детей сравнивать и группировать предметы по цвету, определять свойства предмета;</w:t>
      </w:r>
      <w:r w:rsidRPr="0025465A">
        <w:rPr>
          <w:rFonts w:asciiTheme="majorHAnsi" w:hAnsiTheme="majorHAnsi" w:cs="Arial"/>
          <w:color w:val="333333"/>
        </w:rPr>
        <w:br/>
        <w:t xml:space="preserve">- закреплять умение детей различать цвета </w:t>
      </w:r>
    </w:p>
    <w:p w:rsidR="00CF2AE2" w:rsidRDefault="00CF2AE2" w:rsidP="00114F14">
      <w:pPr>
        <w:spacing w:after="100" w:afterAutospacing="1" w:line="240" w:lineRule="auto"/>
        <w:ind w:left="-454"/>
        <w:rPr>
          <w:rFonts w:asciiTheme="majorHAnsi" w:hAnsiTheme="majorHAnsi" w:cs="Arial"/>
          <w:color w:val="333333"/>
        </w:rPr>
      </w:pPr>
      <w:r w:rsidRPr="0025465A">
        <w:rPr>
          <w:rFonts w:asciiTheme="majorHAnsi" w:hAnsiTheme="majorHAnsi" w:cs="Arial"/>
          <w:color w:val="333333"/>
        </w:rPr>
        <w:t xml:space="preserve">- побуждать детей воспринимать небольшое по объёму загадку и эмоционально откликаться на это </w:t>
      </w:r>
      <w:proofErr w:type="gramStart"/>
      <w:r w:rsidRPr="0025465A">
        <w:rPr>
          <w:rFonts w:asciiTheme="majorHAnsi" w:hAnsiTheme="majorHAnsi" w:cs="Arial"/>
          <w:color w:val="333333"/>
        </w:rPr>
        <w:t>произведение;</w:t>
      </w:r>
      <w:r w:rsidRPr="0025465A">
        <w:rPr>
          <w:rFonts w:asciiTheme="majorHAnsi" w:hAnsiTheme="majorHAnsi" w:cs="Arial"/>
          <w:color w:val="333333"/>
        </w:rPr>
        <w:br/>
        <w:t>-</w:t>
      </w:r>
      <w:proofErr w:type="gramEnd"/>
      <w:r w:rsidRPr="0025465A">
        <w:rPr>
          <w:rFonts w:asciiTheme="majorHAnsi" w:hAnsiTheme="majorHAnsi" w:cs="Arial"/>
          <w:color w:val="333333"/>
        </w:rPr>
        <w:t xml:space="preserve">  обогащать словарь детей словами обозначающие действия (брать класть) словами характеризующие взаимоотношения люд</w:t>
      </w:r>
      <w:r>
        <w:rPr>
          <w:rFonts w:asciiTheme="majorHAnsi" w:hAnsiTheme="majorHAnsi" w:cs="Arial"/>
          <w:color w:val="333333"/>
        </w:rPr>
        <w:t>ей (обнимаемся , подружимся)</w:t>
      </w:r>
      <w:r>
        <w:rPr>
          <w:rFonts w:asciiTheme="majorHAnsi" w:hAnsiTheme="majorHAnsi" w:cs="Arial"/>
          <w:color w:val="333333"/>
        </w:rPr>
        <w:br/>
        <w:t>нач</w:t>
      </w:r>
      <w:r w:rsidRPr="0025465A">
        <w:rPr>
          <w:rFonts w:asciiTheme="majorHAnsi" w:hAnsiTheme="majorHAnsi" w:cs="Arial"/>
          <w:color w:val="333333"/>
        </w:rPr>
        <w:t>ать активизировать в речи детей слова, обозначающие</w:t>
      </w:r>
      <w:r>
        <w:rPr>
          <w:rFonts w:asciiTheme="majorHAnsi" w:hAnsiTheme="majorHAnsi" w:cs="Arial"/>
          <w:color w:val="333333"/>
        </w:rPr>
        <w:t xml:space="preserve"> цвет предмета </w:t>
      </w:r>
    </w:p>
    <w:p w:rsidR="00CF2AE2" w:rsidRDefault="00CF2AE2" w:rsidP="00A105F6">
      <w:pPr>
        <w:spacing w:after="100" w:afterAutospacing="1" w:line="240" w:lineRule="auto"/>
        <w:ind w:left="-454"/>
        <w:jc w:val="both"/>
        <w:rPr>
          <w:rFonts w:asciiTheme="majorHAnsi" w:hAnsiTheme="majorHAnsi"/>
        </w:rPr>
      </w:pPr>
      <w:r w:rsidRPr="0025465A">
        <w:rPr>
          <w:rFonts w:asciiTheme="majorHAnsi" w:hAnsiTheme="majorHAnsi" w:cs="Arial"/>
          <w:color w:val="333333"/>
        </w:rPr>
        <w:t xml:space="preserve"> </w:t>
      </w:r>
      <w:r w:rsidR="00114F14">
        <w:rPr>
          <w:rFonts w:asciiTheme="majorHAnsi" w:hAnsiTheme="majorHAnsi" w:cs="Arial"/>
          <w:color w:val="333333"/>
        </w:rPr>
        <w:t>свойства (мягкий), количество (</w:t>
      </w:r>
      <w:r w:rsidRPr="0025465A">
        <w:rPr>
          <w:rFonts w:asciiTheme="majorHAnsi" w:hAnsiTheme="majorHAnsi" w:cs="Arial"/>
          <w:color w:val="333333"/>
        </w:rPr>
        <w:t>один-много</w:t>
      </w:r>
      <w:r>
        <w:rPr>
          <w:rFonts w:ascii="Arial" w:hAnsi="Arial" w:cs="Arial"/>
          <w:color w:val="333333"/>
          <w:sz w:val="17"/>
          <w:szCs w:val="17"/>
          <w:shd w:val="clear" w:color="auto" w:fill="ECECEC"/>
        </w:rPr>
        <w:t>)</w:t>
      </w:r>
    </w:p>
    <w:p w:rsidR="00CF2AE2" w:rsidRDefault="00CF2AE2" w:rsidP="00A105F6">
      <w:pPr>
        <w:spacing w:after="100" w:afterAutospacing="1"/>
        <w:ind w:left="-454"/>
        <w:jc w:val="both"/>
        <w:rPr>
          <w:rFonts w:asciiTheme="majorHAnsi" w:hAnsiTheme="majorHAnsi"/>
          <w:b/>
        </w:rPr>
      </w:pPr>
      <w:r>
        <w:rPr>
          <w:rFonts w:asciiTheme="majorHAnsi" w:hAnsiTheme="majorHAnsi"/>
        </w:rPr>
        <w:t xml:space="preserve">  </w:t>
      </w:r>
      <w:r w:rsidRPr="0025465A">
        <w:rPr>
          <w:rFonts w:asciiTheme="majorHAnsi" w:hAnsiTheme="majorHAnsi"/>
          <w:b/>
        </w:rPr>
        <w:t>Развивающие:</w:t>
      </w:r>
    </w:p>
    <w:p w:rsidR="00CF2AE2" w:rsidRDefault="00CF2AE2" w:rsidP="00114F14">
      <w:pPr>
        <w:spacing w:after="100" w:afterAutospacing="1" w:line="240" w:lineRule="auto"/>
        <w:ind w:left="-454"/>
        <w:rPr>
          <w:rFonts w:asciiTheme="majorHAnsi" w:hAnsiTheme="majorHAnsi"/>
        </w:rPr>
      </w:pPr>
      <w:r w:rsidRPr="0025465A">
        <w:rPr>
          <w:rFonts w:asciiTheme="majorHAnsi" w:hAnsiTheme="majorHAnsi" w:cs="Arial"/>
          <w:color w:val="333333"/>
        </w:rPr>
        <w:t>- Развивать познавательную и двигательная активность, способствовать формированию положительных эмоций, доброжелательных взаимоотношений;</w:t>
      </w:r>
      <w:r w:rsidRPr="0025465A">
        <w:rPr>
          <w:rFonts w:asciiTheme="majorHAnsi" w:hAnsiTheme="majorHAnsi" w:cs="Arial"/>
          <w:color w:val="333333"/>
        </w:rPr>
        <w:br/>
        <w:t>- развивать активность, внимание, моторику рук.</w:t>
      </w:r>
    </w:p>
    <w:p w:rsidR="00CF2AE2" w:rsidRDefault="00CF2AE2" w:rsidP="00A105F6">
      <w:pPr>
        <w:spacing w:after="100" w:afterAutospacing="1" w:line="240" w:lineRule="auto"/>
        <w:ind w:left="-454"/>
        <w:jc w:val="both"/>
        <w:rPr>
          <w:rFonts w:asciiTheme="majorHAnsi" w:hAnsiTheme="majorHAnsi"/>
          <w:b/>
        </w:rPr>
      </w:pPr>
      <w:r>
        <w:rPr>
          <w:rFonts w:asciiTheme="majorHAnsi" w:hAnsiTheme="majorHAnsi"/>
        </w:rPr>
        <w:t xml:space="preserve">  </w:t>
      </w:r>
      <w:r>
        <w:rPr>
          <w:rFonts w:asciiTheme="majorHAnsi" w:hAnsiTheme="majorHAnsi"/>
          <w:b/>
        </w:rPr>
        <w:t>Воспитательные:</w:t>
      </w:r>
    </w:p>
    <w:p w:rsidR="00CF2AE2" w:rsidRDefault="00114F14" w:rsidP="00114F14">
      <w:pPr>
        <w:spacing w:after="100" w:afterAutospacing="1"/>
        <w:ind w:left="-454"/>
      </w:pPr>
      <w:r>
        <w:rPr>
          <w:rFonts w:ascii="Arial" w:hAnsi="Arial" w:cs="Arial"/>
          <w:sz w:val="17"/>
          <w:szCs w:val="17"/>
        </w:rPr>
        <w:t>-</w:t>
      </w:r>
      <w:r w:rsidR="00CF2AE2" w:rsidRPr="00114F14">
        <w:rPr>
          <w:rFonts w:asciiTheme="majorHAnsi" w:hAnsiTheme="majorHAnsi" w:cs="Arial"/>
          <w:color w:val="333333"/>
        </w:rPr>
        <w:t>Д</w:t>
      </w:r>
      <w:r w:rsidR="00CF2AE2" w:rsidRPr="008B7211">
        <w:rPr>
          <w:rFonts w:asciiTheme="majorHAnsi" w:hAnsiTheme="majorHAnsi" w:cs="Arial"/>
          <w:color w:val="333333"/>
        </w:rPr>
        <w:t xml:space="preserve">оставить детям радость и удовольствие от </w:t>
      </w:r>
      <w:proofErr w:type="gramStart"/>
      <w:r w:rsidR="00CF2AE2" w:rsidRPr="008B7211">
        <w:rPr>
          <w:rFonts w:asciiTheme="majorHAnsi" w:hAnsiTheme="majorHAnsi" w:cs="Arial"/>
          <w:color w:val="333333"/>
        </w:rPr>
        <w:t>игр.;</w:t>
      </w:r>
      <w:proofErr w:type="gramEnd"/>
      <w:r w:rsidR="00CF2AE2" w:rsidRPr="008B7211">
        <w:rPr>
          <w:rFonts w:asciiTheme="majorHAnsi" w:hAnsiTheme="majorHAnsi" w:cs="Arial"/>
          <w:color w:val="333333"/>
        </w:rPr>
        <w:br/>
        <w:t>- воспитывать умение Внимательно слушать воспитателя</w:t>
      </w:r>
      <w:r w:rsidR="00CF2AE2">
        <w:rPr>
          <w:rFonts w:ascii="Arial" w:hAnsi="Arial" w:cs="Arial"/>
          <w:color w:val="333333"/>
          <w:sz w:val="17"/>
          <w:szCs w:val="17"/>
          <w:shd w:val="clear" w:color="auto" w:fill="ECECEC"/>
        </w:rPr>
        <w:t>.</w:t>
      </w:r>
    </w:p>
    <w:p w:rsidR="00023532" w:rsidRDefault="00CF2AE2" w:rsidP="00A105F6">
      <w:pPr>
        <w:spacing w:after="100" w:afterAutospacing="1"/>
        <w:ind w:left="-454"/>
        <w:jc w:val="both"/>
        <w:rPr>
          <w:sz w:val="18"/>
          <w:szCs w:val="18"/>
        </w:rPr>
      </w:pPr>
      <w:r>
        <w:rPr>
          <w:sz w:val="18"/>
          <w:szCs w:val="18"/>
        </w:rPr>
        <w:t xml:space="preserve">                               </w:t>
      </w:r>
    </w:p>
    <w:p w:rsidR="00CF2AE2" w:rsidRPr="00A105F6" w:rsidRDefault="00CF2AE2" w:rsidP="00A105F6">
      <w:pPr>
        <w:spacing w:after="100" w:afterAutospacing="1"/>
        <w:ind w:left="-454"/>
        <w:jc w:val="both"/>
        <w:rPr>
          <w:sz w:val="18"/>
          <w:szCs w:val="18"/>
        </w:rPr>
      </w:pPr>
      <w:bookmarkStart w:id="0" w:name="_GoBack"/>
      <w:bookmarkEnd w:id="0"/>
      <w:r>
        <w:rPr>
          <w:sz w:val="18"/>
          <w:szCs w:val="18"/>
        </w:rPr>
        <w:lastRenderedPageBreak/>
        <w:t xml:space="preserve">    </w:t>
      </w:r>
      <w:r w:rsidRPr="0082481F">
        <w:rPr>
          <w:rFonts w:asciiTheme="majorHAnsi" w:hAnsiTheme="majorHAnsi"/>
          <w:color w:val="FF0000"/>
          <w:sz w:val="32"/>
          <w:szCs w:val="32"/>
        </w:rPr>
        <w:t>Развитие зрительного восприятия</w:t>
      </w:r>
    </w:p>
    <w:p w:rsidR="00CF2AE2" w:rsidRPr="00CF2AE2" w:rsidRDefault="00CF2AE2" w:rsidP="00A105F6">
      <w:pPr>
        <w:spacing w:after="100" w:afterAutospacing="1"/>
        <w:ind w:left="-454"/>
        <w:jc w:val="both"/>
        <w:rPr>
          <w:rFonts w:asciiTheme="majorHAnsi" w:hAnsiTheme="majorHAnsi"/>
          <w:b/>
          <w:color w:val="548DD4" w:themeColor="text2" w:themeTint="99"/>
          <w:sz w:val="36"/>
          <w:szCs w:val="36"/>
        </w:rPr>
      </w:pPr>
      <w:r>
        <w:rPr>
          <w:rFonts w:asciiTheme="majorHAnsi" w:hAnsiTheme="majorHAnsi"/>
          <w:b/>
          <w:sz w:val="36"/>
          <w:szCs w:val="36"/>
        </w:rPr>
        <w:t xml:space="preserve">                                      </w:t>
      </w:r>
      <w:r w:rsidRPr="00CF2AE2">
        <w:rPr>
          <w:rFonts w:asciiTheme="majorHAnsi" w:hAnsiTheme="majorHAnsi"/>
          <w:b/>
          <w:color w:val="548DD4" w:themeColor="text2" w:themeTint="99"/>
          <w:sz w:val="36"/>
          <w:szCs w:val="36"/>
        </w:rPr>
        <w:t>Свет</w:t>
      </w:r>
    </w:p>
    <w:p w:rsidR="00CF2AE2" w:rsidRPr="0099176D" w:rsidRDefault="00CF2AE2" w:rsidP="00A105F6">
      <w:pPr>
        <w:spacing w:after="100" w:afterAutospacing="1"/>
        <w:ind w:left="-454"/>
        <w:jc w:val="both"/>
        <w:rPr>
          <w:rFonts w:asciiTheme="majorHAnsi" w:hAnsiTheme="majorHAnsi"/>
          <w:b/>
          <w:sz w:val="36"/>
          <w:szCs w:val="36"/>
        </w:rPr>
      </w:pPr>
    </w:p>
    <w:p w:rsid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Занятие №1. Пляшущие тени</w:t>
      </w:r>
    </w:p>
    <w:p w:rsidR="00CF2AE2" w:rsidRP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Цель:</w:t>
      </w:r>
      <w:r w:rsidRPr="0082481F">
        <w:rPr>
          <w:rFonts w:asciiTheme="majorHAnsi" w:hAnsiTheme="majorHAnsi"/>
          <w:sz w:val="24"/>
          <w:szCs w:val="24"/>
        </w:rPr>
        <w:t xml:space="preserve"> развивать зрительные ощущения, формировать представления о свете и темноте.</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Ход занятия</w:t>
      </w:r>
    </w:p>
    <w:p w:rsidR="00CF2AE2"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Э</w:t>
      </w:r>
      <w:r w:rsidRPr="0082481F">
        <w:rPr>
          <w:rFonts w:asciiTheme="majorHAnsi" w:hAnsiTheme="majorHAnsi"/>
          <w:sz w:val="24"/>
          <w:szCs w:val="24"/>
        </w:rPr>
        <w:t>та игра проводится на прогулке.</w:t>
      </w:r>
    </w:p>
    <w:p w:rsidR="00CF2AE2" w:rsidRPr="0082481F"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 xml:space="preserve">В </w:t>
      </w:r>
      <w:r w:rsidRPr="0082481F">
        <w:rPr>
          <w:rFonts w:asciiTheme="majorHAnsi" w:hAnsiTheme="majorHAnsi"/>
          <w:sz w:val="24"/>
          <w:szCs w:val="24"/>
        </w:rPr>
        <w:t>Солнечную погоду обратите внимание малышей на то, что их тела отбрасывает тени на земле. Предложите детям подвигаться (лучше стоя на ровной поверхности) и понаблюдайте за тем, как тень на асфальте повторяет их движения.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Можно обратить внимание детей на то, что тени в разное время суток разные: Короткие или длинные.</w:t>
      </w:r>
    </w:p>
    <w:p w:rsidR="00CF2AE2" w:rsidRDefault="00CF2AE2" w:rsidP="00A105F6">
      <w:pPr>
        <w:spacing w:after="100" w:afterAutospacing="1"/>
        <w:ind w:left="-454"/>
        <w:jc w:val="both"/>
        <w:rPr>
          <w:rFonts w:asciiTheme="majorHAnsi" w:hAnsiTheme="majorHAnsi"/>
          <w:b/>
          <w:sz w:val="24"/>
          <w:szCs w:val="24"/>
        </w:rPr>
      </w:pP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 xml:space="preserve">Занятия </w:t>
      </w:r>
      <w:r>
        <w:rPr>
          <w:rFonts w:asciiTheme="majorHAnsi" w:hAnsiTheme="majorHAnsi"/>
          <w:b/>
          <w:sz w:val="24"/>
          <w:szCs w:val="24"/>
        </w:rPr>
        <w:t>№</w:t>
      </w:r>
      <w:r w:rsidRPr="0082481F">
        <w:rPr>
          <w:rFonts w:asciiTheme="majorHAnsi" w:hAnsiTheme="majorHAnsi"/>
          <w:b/>
          <w:sz w:val="24"/>
          <w:szCs w:val="24"/>
        </w:rPr>
        <w:t>2. День и ночь</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цели:</w:t>
      </w:r>
      <w:r w:rsidRPr="0082481F">
        <w:rPr>
          <w:rFonts w:asciiTheme="majorHAnsi" w:hAnsiTheme="majorHAnsi"/>
          <w:sz w:val="24"/>
          <w:szCs w:val="24"/>
        </w:rPr>
        <w:t xml:space="preserve"> развивать зрительные ощущения, формировать представления о свете и темноте.</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Э</w:t>
      </w:r>
      <w:r w:rsidRPr="0082481F">
        <w:rPr>
          <w:rFonts w:asciiTheme="majorHAnsi" w:hAnsiTheme="majorHAnsi"/>
          <w:sz w:val="24"/>
          <w:szCs w:val="24"/>
        </w:rPr>
        <w:t>то занятия лучше проводить в зимнее время суток, Когда  день короткий.</w:t>
      </w:r>
    </w:p>
    <w:p w:rsid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Когда стемнеет, предложите детям поиграть: "Давайте поиграем в игру "</w:t>
      </w:r>
      <w:r w:rsidRPr="0082481F">
        <w:rPr>
          <w:rFonts w:asciiTheme="majorHAnsi" w:hAnsiTheme="majorHAnsi"/>
          <w:b/>
          <w:sz w:val="24"/>
          <w:szCs w:val="24"/>
        </w:rPr>
        <w:t>день и ночь</w:t>
      </w:r>
      <w:r w:rsidRPr="0082481F">
        <w:rPr>
          <w:rFonts w:asciiTheme="majorHAnsi" w:hAnsiTheme="majorHAnsi"/>
          <w:sz w:val="24"/>
          <w:szCs w:val="24"/>
        </w:rPr>
        <w:t xml:space="preserve">". Когда я включу свет и в комнате станет светло, </w:t>
      </w:r>
      <w:proofErr w:type="gramStart"/>
      <w:r w:rsidRPr="0082481F">
        <w:rPr>
          <w:rFonts w:asciiTheme="majorHAnsi" w:hAnsiTheme="majorHAnsi"/>
          <w:sz w:val="24"/>
          <w:szCs w:val="24"/>
        </w:rPr>
        <w:t>Наступит</w:t>
      </w:r>
      <w:proofErr w:type="gramEnd"/>
      <w:r w:rsidRPr="0082481F">
        <w:rPr>
          <w:rFonts w:asciiTheme="majorHAnsi" w:hAnsiTheme="majorHAnsi"/>
          <w:sz w:val="24"/>
          <w:szCs w:val="24"/>
        </w:rPr>
        <w:t xml:space="preserve"> день. В это время вы будете ходить, бегать, играть. А когда я выключу свет и станет темно </w:t>
      </w:r>
      <w:proofErr w:type="gramStart"/>
      <w:r w:rsidRPr="0082481F">
        <w:rPr>
          <w:rFonts w:asciiTheme="majorHAnsi" w:hAnsiTheme="majorHAnsi"/>
          <w:sz w:val="24"/>
          <w:szCs w:val="24"/>
        </w:rPr>
        <w:t>Наступит</w:t>
      </w:r>
      <w:proofErr w:type="gramEnd"/>
      <w:r w:rsidRPr="0082481F">
        <w:rPr>
          <w:rFonts w:asciiTheme="majorHAnsi" w:hAnsiTheme="majorHAnsi"/>
          <w:sz w:val="24"/>
          <w:szCs w:val="24"/>
        </w:rPr>
        <w:t xml:space="preserve"> ночь. Тогда вы ляжете на ковер и будете спать".</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В эту игру можно играть несколько раз, пока у детей пропадёт к ней интерес.</w:t>
      </w:r>
    </w:p>
    <w:p w:rsidR="00CF2AE2" w:rsidRDefault="00CF2AE2" w:rsidP="00A105F6">
      <w:pPr>
        <w:spacing w:after="100" w:afterAutospacing="1"/>
        <w:ind w:left="-454"/>
        <w:jc w:val="both"/>
        <w:rPr>
          <w:rFonts w:asciiTheme="majorHAnsi" w:hAnsiTheme="majorHAnsi"/>
          <w:sz w:val="24"/>
          <w:szCs w:val="24"/>
        </w:rPr>
      </w:pPr>
    </w:p>
    <w:p w:rsidR="00A105F6" w:rsidRDefault="00CF2AE2" w:rsidP="00A105F6">
      <w:pPr>
        <w:spacing w:after="100" w:afterAutospacing="1"/>
        <w:ind w:left="-454"/>
        <w:jc w:val="both"/>
        <w:rPr>
          <w:rFonts w:asciiTheme="majorHAnsi" w:hAnsiTheme="majorHAnsi"/>
          <w:b/>
          <w:sz w:val="32"/>
          <w:szCs w:val="32"/>
        </w:rPr>
      </w:pPr>
      <w:r>
        <w:rPr>
          <w:rFonts w:asciiTheme="majorHAnsi" w:hAnsiTheme="majorHAnsi"/>
          <w:b/>
          <w:sz w:val="32"/>
          <w:szCs w:val="32"/>
        </w:rPr>
        <w:t xml:space="preserve">                </w:t>
      </w:r>
      <w:r w:rsidR="00A105F6">
        <w:rPr>
          <w:rFonts w:asciiTheme="majorHAnsi" w:hAnsiTheme="majorHAnsi"/>
          <w:b/>
          <w:sz w:val="32"/>
          <w:szCs w:val="32"/>
        </w:rPr>
        <w:t xml:space="preserve">                               </w:t>
      </w:r>
    </w:p>
    <w:p w:rsidR="00A105F6" w:rsidRDefault="00A105F6" w:rsidP="00A105F6">
      <w:pPr>
        <w:spacing w:after="100" w:afterAutospacing="1"/>
        <w:ind w:left="-454"/>
        <w:jc w:val="both"/>
        <w:rPr>
          <w:rFonts w:asciiTheme="majorHAnsi" w:hAnsiTheme="majorHAnsi"/>
          <w:b/>
          <w:sz w:val="32"/>
          <w:szCs w:val="32"/>
        </w:rPr>
      </w:pPr>
    </w:p>
    <w:p w:rsidR="00A105F6" w:rsidRDefault="00A105F6" w:rsidP="00A105F6">
      <w:pPr>
        <w:spacing w:after="100" w:afterAutospacing="1"/>
        <w:ind w:left="-454"/>
        <w:jc w:val="both"/>
        <w:rPr>
          <w:rFonts w:asciiTheme="majorHAnsi" w:hAnsiTheme="majorHAnsi"/>
          <w:b/>
          <w:sz w:val="32"/>
          <w:szCs w:val="32"/>
        </w:rPr>
      </w:pPr>
    </w:p>
    <w:p w:rsidR="00CF2AE2" w:rsidRPr="00CF2AE2" w:rsidRDefault="00A105F6" w:rsidP="00A105F6">
      <w:pPr>
        <w:spacing w:after="100" w:afterAutospacing="1"/>
        <w:ind w:left="-454"/>
        <w:jc w:val="both"/>
        <w:rPr>
          <w:rFonts w:asciiTheme="majorHAnsi" w:hAnsiTheme="majorHAnsi"/>
          <w:b/>
          <w:color w:val="00B050"/>
          <w:sz w:val="32"/>
          <w:szCs w:val="32"/>
        </w:rPr>
      </w:pPr>
      <w:r>
        <w:rPr>
          <w:rFonts w:asciiTheme="majorHAnsi" w:hAnsiTheme="majorHAnsi"/>
          <w:b/>
          <w:sz w:val="32"/>
          <w:szCs w:val="32"/>
        </w:rPr>
        <w:lastRenderedPageBreak/>
        <w:t xml:space="preserve">                                                    </w:t>
      </w:r>
      <w:r w:rsidR="00CF2AE2">
        <w:rPr>
          <w:rFonts w:asciiTheme="majorHAnsi" w:hAnsiTheme="majorHAnsi"/>
          <w:b/>
          <w:sz w:val="32"/>
          <w:szCs w:val="32"/>
        </w:rPr>
        <w:t xml:space="preserve">  </w:t>
      </w:r>
      <w:r w:rsidR="00CF2AE2" w:rsidRPr="00CF2AE2">
        <w:rPr>
          <w:rFonts w:asciiTheme="majorHAnsi" w:hAnsiTheme="majorHAnsi"/>
          <w:b/>
          <w:color w:val="00B050"/>
          <w:sz w:val="32"/>
          <w:szCs w:val="32"/>
        </w:rPr>
        <w:t>Цвет</w:t>
      </w:r>
    </w:p>
    <w:p w:rsidR="00A105F6" w:rsidRDefault="00CF2AE2" w:rsidP="00A105F6">
      <w:pPr>
        <w:spacing w:after="100" w:afterAutospacing="1"/>
        <w:ind w:left="-454"/>
        <w:jc w:val="both"/>
        <w:rPr>
          <w:rFonts w:asciiTheme="majorHAnsi" w:hAnsiTheme="majorHAnsi"/>
          <w:b/>
          <w:sz w:val="24"/>
          <w:szCs w:val="24"/>
        </w:rPr>
      </w:pPr>
      <w:r>
        <w:rPr>
          <w:rFonts w:asciiTheme="majorHAnsi" w:hAnsiTheme="majorHAnsi"/>
          <w:b/>
          <w:sz w:val="24"/>
          <w:szCs w:val="24"/>
        </w:rPr>
        <w:t>З</w:t>
      </w:r>
      <w:r w:rsidRPr="0082481F">
        <w:rPr>
          <w:rFonts w:asciiTheme="majorHAnsi" w:hAnsiTheme="majorHAnsi"/>
          <w:b/>
          <w:sz w:val="24"/>
          <w:szCs w:val="24"/>
        </w:rPr>
        <w:t xml:space="preserve">анятие </w:t>
      </w:r>
      <w:r>
        <w:rPr>
          <w:rFonts w:asciiTheme="majorHAnsi" w:hAnsiTheme="majorHAnsi"/>
          <w:b/>
          <w:sz w:val="24"/>
          <w:szCs w:val="24"/>
        </w:rPr>
        <w:t>№</w:t>
      </w:r>
      <w:r w:rsidRPr="0082481F">
        <w:rPr>
          <w:rFonts w:asciiTheme="majorHAnsi" w:hAnsiTheme="majorHAnsi"/>
          <w:b/>
          <w:sz w:val="24"/>
          <w:szCs w:val="24"/>
        </w:rPr>
        <w:t>1.</w:t>
      </w:r>
      <w:r>
        <w:rPr>
          <w:rFonts w:asciiTheme="majorHAnsi" w:hAnsiTheme="majorHAnsi"/>
          <w:b/>
          <w:sz w:val="24"/>
          <w:szCs w:val="24"/>
        </w:rPr>
        <w:t xml:space="preserve"> </w:t>
      </w:r>
      <w:r w:rsidRPr="0082481F">
        <w:rPr>
          <w:rFonts w:asciiTheme="majorHAnsi" w:hAnsiTheme="majorHAnsi"/>
          <w:b/>
          <w:sz w:val="24"/>
          <w:szCs w:val="24"/>
        </w:rPr>
        <w:t xml:space="preserve"> Цветная вода.</w:t>
      </w:r>
    </w:p>
    <w:p w:rsidR="00CF2AE2" w:rsidRP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sz w:val="24"/>
          <w:szCs w:val="24"/>
        </w:rPr>
        <w:t>Познакомить детей с цветами.</w:t>
      </w:r>
    </w:p>
    <w:p w:rsid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Материалы:</w:t>
      </w:r>
      <w:r w:rsidRPr="0082481F">
        <w:rPr>
          <w:rFonts w:asciiTheme="majorHAnsi" w:hAnsiTheme="majorHAnsi"/>
          <w:sz w:val="24"/>
          <w:szCs w:val="24"/>
        </w:rPr>
        <w:t xml:space="preserve"> акварельные краски, кисточки, пластиковые стаканы, вода.</w:t>
      </w:r>
    </w:p>
    <w:p w:rsidR="00CF2AE2" w:rsidRP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Расставьте на столе стаканы и наполовину наполнить их водой. Обмакните кисточку в краску одного из основных цветов и разведите йо-йо в стакане с водой. Комментируя свои действия постарайтесь привлечь внимание детей. Таким же образом разведите остальные краски. Раздайте детям краски, кисточки и стаканы с водой (Сначала по одному стакану).</w:t>
      </w:r>
    </w:p>
    <w:p w:rsidR="00CF2AE2" w:rsidRDefault="00CF2AE2" w:rsidP="00A105F6">
      <w:pPr>
        <w:spacing w:after="100" w:afterAutospacing="1"/>
        <w:ind w:left="-454"/>
        <w:jc w:val="both"/>
        <w:rPr>
          <w:rFonts w:asciiTheme="majorHAnsi" w:hAnsiTheme="majorHAnsi"/>
          <w:b/>
          <w:sz w:val="24"/>
          <w:szCs w:val="24"/>
        </w:rPr>
      </w:pP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 xml:space="preserve">Занятия </w:t>
      </w:r>
      <w:r>
        <w:rPr>
          <w:rFonts w:asciiTheme="majorHAnsi" w:hAnsiTheme="majorHAnsi"/>
          <w:b/>
          <w:sz w:val="24"/>
          <w:szCs w:val="24"/>
        </w:rPr>
        <w:t>№</w:t>
      </w:r>
      <w:r w:rsidRPr="0082481F">
        <w:rPr>
          <w:rFonts w:asciiTheme="majorHAnsi" w:hAnsiTheme="majorHAnsi"/>
          <w:b/>
          <w:sz w:val="24"/>
          <w:szCs w:val="24"/>
        </w:rPr>
        <w:t>2</w:t>
      </w:r>
      <w:r>
        <w:rPr>
          <w:rFonts w:asciiTheme="majorHAnsi" w:hAnsiTheme="majorHAnsi"/>
          <w:b/>
          <w:sz w:val="24"/>
          <w:szCs w:val="24"/>
        </w:rPr>
        <w:t xml:space="preserve">. </w:t>
      </w:r>
      <w:r w:rsidRPr="0082481F">
        <w:rPr>
          <w:rFonts w:asciiTheme="majorHAnsi" w:hAnsiTheme="majorHAnsi"/>
          <w:b/>
          <w:sz w:val="24"/>
          <w:szCs w:val="24"/>
        </w:rPr>
        <w:t xml:space="preserve"> Разложите по коробочкам</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Цели</w:t>
      </w:r>
      <w:r>
        <w:rPr>
          <w:rFonts w:asciiTheme="majorHAnsi" w:hAnsiTheme="majorHAnsi"/>
          <w:sz w:val="24"/>
          <w:szCs w:val="24"/>
        </w:rPr>
        <w:t>:</w:t>
      </w:r>
      <w:r w:rsidRPr="0082481F">
        <w:rPr>
          <w:rFonts w:asciiTheme="majorHAnsi" w:hAnsiTheme="majorHAnsi"/>
          <w:sz w:val="24"/>
          <w:szCs w:val="24"/>
        </w:rPr>
        <w:t xml:space="preserve"> учить находить предметы определённого цвета по </w:t>
      </w:r>
      <w:proofErr w:type="gramStart"/>
      <w:r w:rsidRPr="0082481F">
        <w:rPr>
          <w:rFonts w:asciiTheme="majorHAnsi" w:hAnsiTheme="majorHAnsi"/>
          <w:sz w:val="24"/>
          <w:szCs w:val="24"/>
        </w:rPr>
        <w:t>образцу.,</w:t>
      </w:r>
      <w:proofErr w:type="gramEnd"/>
      <w:r w:rsidRPr="0082481F">
        <w:rPr>
          <w:rFonts w:asciiTheme="majorHAnsi" w:hAnsiTheme="majorHAnsi"/>
          <w:sz w:val="24"/>
          <w:szCs w:val="24"/>
        </w:rPr>
        <w:t xml:space="preserve"> закреплять знание цветов.</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Материалы:</w:t>
      </w:r>
      <w:r w:rsidRPr="0082481F">
        <w:rPr>
          <w:rFonts w:asciiTheme="majorHAnsi" w:hAnsiTheme="majorHAnsi"/>
          <w:sz w:val="24"/>
          <w:szCs w:val="24"/>
        </w:rPr>
        <w:t xml:space="preserve"> небольшие предметы разных цветов (шарики, бусины, пуговицы детали мозаики или конструктора; маленькие коробочки или мисочки, коробка побольше).</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Ход занятия</w:t>
      </w:r>
    </w:p>
    <w:p w:rsidR="00CF2AE2"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П</w:t>
      </w:r>
      <w:r w:rsidRPr="0082481F">
        <w:rPr>
          <w:rFonts w:asciiTheme="majorHAnsi" w:hAnsiTheme="majorHAnsi"/>
          <w:sz w:val="24"/>
          <w:szCs w:val="24"/>
        </w:rPr>
        <w:t xml:space="preserve">оставьте перед ребёнком несколько маленьких коробочек и коробочку побольше, в которой перемещены предметы разных цветов. </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Предложите малышу разложить предметы по коробочкам в соответствии с цветом. Начните выполнять задание, положив одному предмету в каждую из маленьких коробочек.</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Сначала Предлагайте детям предметы 2-4 цветов. Со временем количество предметов и цветов можно увеличить.</w:t>
      </w:r>
    </w:p>
    <w:p w:rsidR="00CF2AE2" w:rsidRDefault="00CF2AE2" w:rsidP="00A105F6">
      <w:pPr>
        <w:spacing w:after="100" w:afterAutospacing="1"/>
        <w:ind w:left="-454"/>
        <w:jc w:val="both"/>
        <w:rPr>
          <w:rFonts w:asciiTheme="majorHAnsi" w:hAnsiTheme="majorHAnsi"/>
          <w:sz w:val="24"/>
          <w:szCs w:val="24"/>
        </w:rPr>
      </w:pPr>
    </w:p>
    <w:p w:rsidR="00A105F6" w:rsidRDefault="00CF2AE2" w:rsidP="00A105F6">
      <w:pPr>
        <w:spacing w:after="100" w:afterAutospacing="1"/>
        <w:ind w:left="-454"/>
        <w:jc w:val="both"/>
        <w:rPr>
          <w:rFonts w:asciiTheme="majorHAnsi" w:hAnsiTheme="majorHAnsi"/>
          <w:b/>
          <w:sz w:val="32"/>
          <w:szCs w:val="32"/>
        </w:rPr>
      </w:pPr>
      <w:r>
        <w:rPr>
          <w:rFonts w:asciiTheme="majorHAnsi" w:hAnsiTheme="majorHAnsi"/>
          <w:b/>
          <w:sz w:val="32"/>
          <w:szCs w:val="32"/>
        </w:rPr>
        <w:t xml:space="preserve">                                             </w:t>
      </w:r>
    </w:p>
    <w:p w:rsidR="00A105F6" w:rsidRDefault="00A105F6" w:rsidP="00A105F6">
      <w:pPr>
        <w:spacing w:after="100" w:afterAutospacing="1"/>
        <w:ind w:left="-454"/>
        <w:jc w:val="both"/>
        <w:rPr>
          <w:rFonts w:asciiTheme="majorHAnsi" w:hAnsiTheme="majorHAnsi"/>
          <w:b/>
          <w:sz w:val="32"/>
          <w:szCs w:val="32"/>
        </w:rPr>
      </w:pPr>
    </w:p>
    <w:p w:rsidR="00A105F6" w:rsidRDefault="00A105F6" w:rsidP="00A105F6">
      <w:pPr>
        <w:spacing w:after="100" w:afterAutospacing="1"/>
        <w:ind w:left="-454"/>
        <w:jc w:val="both"/>
        <w:rPr>
          <w:rFonts w:asciiTheme="majorHAnsi" w:hAnsiTheme="majorHAnsi"/>
          <w:b/>
          <w:sz w:val="32"/>
          <w:szCs w:val="32"/>
        </w:rPr>
      </w:pPr>
    </w:p>
    <w:p w:rsidR="00CF2AE2" w:rsidRPr="00CF2AE2" w:rsidRDefault="00A105F6" w:rsidP="00A105F6">
      <w:pPr>
        <w:spacing w:after="100" w:afterAutospacing="1"/>
        <w:ind w:left="-454"/>
        <w:jc w:val="both"/>
        <w:rPr>
          <w:rFonts w:asciiTheme="majorHAnsi" w:hAnsiTheme="majorHAnsi"/>
          <w:b/>
          <w:color w:val="00B050"/>
          <w:sz w:val="32"/>
          <w:szCs w:val="32"/>
        </w:rPr>
      </w:pPr>
      <w:r>
        <w:rPr>
          <w:rFonts w:asciiTheme="majorHAnsi" w:hAnsiTheme="majorHAnsi"/>
          <w:b/>
          <w:sz w:val="32"/>
          <w:szCs w:val="32"/>
        </w:rPr>
        <w:lastRenderedPageBreak/>
        <w:t xml:space="preserve">                                                  </w:t>
      </w:r>
      <w:r w:rsidR="00CF2AE2" w:rsidRPr="00CF2AE2">
        <w:rPr>
          <w:rFonts w:asciiTheme="majorHAnsi" w:hAnsiTheme="majorHAnsi"/>
          <w:b/>
          <w:color w:val="00B050"/>
          <w:sz w:val="32"/>
          <w:szCs w:val="32"/>
        </w:rPr>
        <w:t>Форма</w:t>
      </w:r>
    </w:p>
    <w:p w:rsid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Занятие №1. Башни</w:t>
      </w:r>
    </w:p>
    <w:p w:rsidR="00CF2AE2" w:rsidRP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цели</w:t>
      </w:r>
      <w:r w:rsidRPr="0082481F">
        <w:rPr>
          <w:rFonts w:asciiTheme="majorHAnsi" w:hAnsiTheme="majorHAnsi"/>
          <w:sz w:val="24"/>
          <w:szCs w:val="24"/>
        </w:rPr>
        <w:t>: познакомить с формами предметов; учить подбирать фигуры соответствующих форм.</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Материалы</w:t>
      </w:r>
      <w:r w:rsidRPr="0082481F">
        <w:rPr>
          <w:rFonts w:asciiTheme="majorHAnsi" w:hAnsiTheme="majorHAnsi"/>
          <w:sz w:val="24"/>
          <w:szCs w:val="24"/>
        </w:rPr>
        <w:t>. Свои или деревянные вкладыши- пирамидки квадратной и круглой формы.</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Сн</w:t>
      </w:r>
      <w:r w:rsidRPr="0082481F">
        <w:rPr>
          <w:rFonts w:asciiTheme="majorHAnsi" w:hAnsiTheme="majorHAnsi"/>
          <w:sz w:val="24"/>
          <w:szCs w:val="24"/>
        </w:rPr>
        <w:t>ачала эту игру лучше проводить индивидуально с каждым ребёнком</w:t>
      </w:r>
      <w:r>
        <w:rPr>
          <w:rFonts w:asciiTheme="majorHAnsi" w:hAnsiTheme="majorHAnsi"/>
          <w:sz w:val="24"/>
          <w:szCs w:val="24"/>
        </w:rPr>
        <w:t>,</w:t>
      </w:r>
      <w:r w:rsidRPr="0082481F">
        <w:rPr>
          <w:rFonts w:asciiTheme="majorHAnsi" w:hAnsiTheme="majorHAnsi"/>
          <w:sz w:val="24"/>
          <w:szCs w:val="24"/>
        </w:rPr>
        <w:t xml:space="preserve"> попросить разобрать вкладыши и перемешать их. Предложите ему собрать две башни- пирамиды. Для того чтобы ребенку было легче справляться с задачей, Помогите ему разделить вкладыши н</w:t>
      </w:r>
      <w:r>
        <w:rPr>
          <w:rFonts w:asciiTheme="majorHAnsi" w:hAnsiTheme="majorHAnsi"/>
          <w:sz w:val="24"/>
          <w:szCs w:val="24"/>
        </w:rPr>
        <w:t xml:space="preserve">а две группы - </w:t>
      </w:r>
      <w:r w:rsidRPr="0082481F">
        <w:rPr>
          <w:rFonts w:asciiTheme="majorHAnsi" w:hAnsiTheme="majorHAnsi"/>
          <w:sz w:val="24"/>
          <w:szCs w:val="24"/>
        </w:rPr>
        <w:t xml:space="preserve"> круглые и квадратные потом башни можно разрушить, перевернуть вкладыши и собрать их.</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Занятие №2. Найди пару по форме</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цели</w:t>
      </w:r>
      <w:r w:rsidRPr="0082481F">
        <w:rPr>
          <w:rFonts w:asciiTheme="majorHAnsi" w:hAnsiTheme="majorHAnsi"/>
          <w:sz w:val="24"/>
          <w:szCs w:val="24"/>
        </w:rPr>
        <w:t>: учить подбирать нужные формы методом зрительного соотнесения.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Материалы</w:t>
      </w:r>
      <w:r w:rsidRPr="0082481F">
        <w:rPr>
          <w:rFonts w:asciiTheme="majorHAnsi" w:hAnsiTheme="majorHAnsi"/>
          <w:sz w:val="24"/>
          <w:szCs w:val="24"/>
        </w:rPr>
        <w:t>. Пары плоских геометрических фигур из картона разного цвета (Круг, квадрат, треугольник, овал, прямоугольники,) коробка или шляпа.</w:t>
      </w:r>
    </w:p>
    <w:p w:rsidR="00CF2AE2" w:rsidRPr="0082481F"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перед началом занятия подберите пары геометрических фигур по количеству играющих.</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Раздайте детям фигуры или предложите им не глядя вытащить по одной фигуре из коробки или шляпы. Попросите малышей внимательно рассмотреть фигуры, а затем найти себе пары- ребёнка с такой же фигурой.</w:t>
      </w:r>
    </w:p>
    <w:p w:rsid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Эту игру можно повторять многократно, предлагая детям геометрические фигуры разных цветов и из разных материалов.</w:t>
      </w:r>
    </w:p>
    <w:p w:rsidR="00CF2AE2" w:rsidRPr="00A105F6" w:rsidRDefault="00A105F6" w:rsidP="00A105F6">
      <w:pPr>
        <w:spacing w:after="100" w:afterAutospacing="1"/>
        <w:ind w:left="-454"/>
        <w:jc w:val="both"/>
        <w:rPr>
          <w:rFonts w:asciiTheme="majorHAnsi" w:hAnsiTheme="majorHAnsi"/>
          <w:sz w:val="24"/>
          <w:szCs w:val="24"/>
        </w:rPr>
      </w:pPr>
      <w:r>
        <w:rPr>
          <w:rFonts w:asciiTheme="majorHAnsi" w:hAnsiTheme="majorHAnsi"/>
          <w:sz w:val="24"/>
          <w:szCs w:val="24"/>
        </w:rPr>
        <w:t xml:space="preserve">                                                                            </w:t>
      </w:r>
      <w:r w:rsidR="00CF2AE2" w:rsidRPr="00CF2AE2">
        <w:rPr>
          <w:rFonts w:asciiTheme="majorHAnsi" w:hAnsiTheme="majorHAnsi"/>
          <w:b/>
          <w:color w:val="00B050"/>
          <w:sz w:val="32"/>
          <w:szCs w:val="32"/>
        </w:rPr>
        <w:t>Величина</w:t>
      </w:r>
    </w:p>
    <w:p w:rsidR="00A105F6" w:rsidRDefault="00CF2AE2" w:rsidP="00A105F6">
      <w:pPr>
        <w:spacing w:after="0"/>
        <w:ind w:left="-454"/>
        <w:jc w:val="both"/>
        <w:rPr>
          <w:rFonts w:asciiTheme="majorHAnsi" w:hAnsiTheme="majorHAnsi"/>
          <w:b/>
          <w:sz w:val="24"/>
          <w:szCs w:val="24"/>
        </w:rPr>
      </w:pPr>
      <w:r w:rsidRPr="0082481F">
        <w:rPr>
          <w:rFonts w:asciiTheme="majorHAnsi" w:hAnsiTheme="majorHAnsi"/>
          <w:b/>
          <w:sz w:val="24"/>
          <w:szCs w:val="24"/>
        </w:rPr>
        <w:t>Занятие №1. Спрячь в ладошке!</w:t>
      </w:r>
    </w:p>
    <w:p w:rsidR="00CF2AE2" w:rsidRP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Цели</w:t>
      </w:r>
      <w:r w:rsidRPr="0082481F">
        <w:rPr>
          <w:rFonts w:asciiTheme="majorHAnsi" w:hAnsiTheme="majorHAnsi"/>
          <w:sz w:val="24"/>
          <w:szCs w:val="24"/>
        </w:rPr>
        <w:t>: познакомить с понятием величины.</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b/>
          <w:sz w:val="24"/>
          <w:szCs w:val="24"/>
        </w:rPr>
        <w:t>Материалы.</w:t>
      </w:r>
      <w:r w:rsidRPr="0082481F">
        <w:rPr>
          <w:rFonts w:asciiTheme="majorHAnsi" w:hAnsiTheme="majorHAnsi"/>
          <w:sz w:val="24"/>
          <w:szCs w:val="24"/>
        </w:rPr>
        <w:t xml:space="preserve"> Предметы и игрушки разной величины.</w:t>
      </w:r>
    </w:p>
    <w:p w:rsidR="00CF2AE2" w:rsidRPr="00A105F6" w:rsidRDefault="00CF2AE2" w:rsidP="00A105F6">
      <w:pPr>
        <w:spacing w:after="100" w:afterAutospacing="1"/>
        <w:ind w:left="-454"/>
        <w:jc w:val="both"/>
        <w:rPr>
          <w:rFonts w:asciiTheme="majorHAnsi" w:hAnsiTheme="majorHAnsi"/>
          <w:b/>
          <w:sz w:val="24"/>
          <w:szCs w:val="24"/>
        </w:rPr>
      </w:pPr>
      <w:r w:rsidRPr="0082481F">
        <w:rPr>
          <w:rFonts w:asciiTheme="majorHAnsi" w:hAnsiTheme="majorHAnsi"/>
          <w:b/>
          <w:sz w:val="24"/>
          <w:szCs w:val="24"/>
        </w:rPr>
        <w:t xml:space="preserve">Ход </w:t>
      </w:r>
      <w:proofErr w:type="spellStart"/>
      <w:r w:rsidRPr="0082481F">
        <w:rPr>
          <w:rFonts w:asciiTheme="majorHAnsi" w:hAnsiTheme="majorHAnsi"/>
          <w:b/>
          <w:sz w:val="24"/>
          <w:szCs w:val="24"/>
        </w:rPr>
        <w:t>занятия</w:t>
      </w:r>
      <w:r w:rsidRPr="0082481F">
        <w:rPr>
          <w:rFonts w:asciiTheme="majorHAnsi" w:hAnsiTheme="majorHAnsi"/>
          <w:sz w:val="24"/>
          <w:szCs w:val="24"/>
        </w:rPr>
        <w:t>Сначала</w:t>
      </w:r>
      <w:proofErr w:type="spellEnd"/>
      <w:r w:rsidRPr="0082481F">
        <w:rPr>
          <w:rFonts w:asciiTheme="majorHAnsi" w:hAnsiTheme="majorHAnsi"/>
          <w:sz w:val="24"/>
          <w:szCs w:val="24"/>
        </w:rPr>
        <w:t xml:space="preserve"> раздайте детям маленькие шарики и предложите спрятать их в ладошках. Затем предложите таким же образом спрятать предметы разной величины, разложенные на подносе.</w:t>
      </w:r>
    </w:p>
    <w:p w:rsidR="00CF2AE2" w:rsidRDefault="00CF2AE2" w:rsidP="00A105F6">
      <w:pPr>
        <w:spacing w:after="100" w:afterAutospacing="1"/>
        <w:ind w:left="-454"/>
        <w:jc w:val="both"/>
        <w:rPr>
          <w:rFonts w:asciiTheme="majorHAnsi" w:hAnsiTheme="majorHAnsi"/>
          <w:sz w:val="24"/>
          <w:szCs w:val="24"/>
        </w:rPr>
      </w:pPr>
    </w:p>
    <w:p w:rsid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 xml:space="preserve">Подведите итог игры:" маленькие предметы можно спрятать в </w:t>
      </w:r>
      <w:proofErr w:type="gramStart"/>
      <w:r w:rsidRPr="0082481F">
        <w:rPr>
          <w:rFonts w:asciiTheme="majorHAnsi" w:hAnsiTheme="majorHAnsi"/>
          <w:sz w:val="24"/>
          <w:szCs w:val="24"/>
        </w:rPr>
        <w:t>ладошках</w:t>
      </w:r>
      <w:proofErr w:type="gramEnd"/>
      <w:r w:rsidRPr="0082481F">
        <w:rPr>
          <w:rFonts w:asciiTheme="majorHAnsi" w:hAnsiTheme="majorHAnsi"/>
          <w:sz w:val="24"/>
          <w:szCs w:val="24"/>
        </w:rPr>
        <w:t xml:space="preserve"> а большие нет".</w:t>
      </w:r>
    </w:p>
    <w:p w:rsidR="00CF2AE2" w:rsidRPr="00A105F6" w:rsidRDefault="00CF2AE2" w:rsidP="00A105F6">
      <w:pPr>
        <w:spacing w:after="100" w:afterAutospacing="1"/>
        <w:ind w:left="-454"/>
        <w:jc w:val="both"/>
        <w:rPr>
          <w:rFonts w:asciiTheme="majorHAnsi" w:hAnsiTheme="majorHAnsi"/>
          <w:sz w:val="24"/>
          <w:szCs w:val="24"/>
        </w:rPr>
      </w:pPr>
      <w:r w:rsidRPr="00D0495B">
        <w:rPr>
          <w:rFonts w:asciiTheme="majorHAnsi" w:hAnsiTheme="majorHAnsi"/>
          <w:b/>
          <w:sz w:val="24"/>
          <w:szCs w:val="24"/>
        </w:rPr>
        <w:t xml:space="preserve">Занятие </w:t>
      </w:r>
      <w:r>
        <w:rPr>
          <w:rFonts w:asciiTheme="majorHAnsi" w:hAnsiTheme="majorHAnsi"/>
          <w:b/>
          <w:sz w:val="24"/>
          <w:szCs w:val="24"/>
        </w:rPr>
        <w:t>№</w:t>
      </w:r>
      <w:r w:rsidRPr="00D0495B">
        <w:rPr>
          <w:rFonts w:asciiTheme="majorHAnsi" w:hAnsiTheme="majorHAnsi"/>
          <w:b/>
          <w:sz w:val="24"/>
          <w:szCs w:val="24"/>
        </w:rPr>
        <w:t>2. Построй ворота</w:t>
      </w:r>
    </w:p>
    <w:p w:rsidR="00CF2AE2" w:rsidRPr="0082481F" w:rsidRDefault="00CF2AE2" w:rsidP="00A105F6">
      <w:pPr>
        <w:spacing w:after="100" w:afterAutospacing="1"/>
        <w:ind w:left="-454"/>
        <w:jc w:val="both"/>
        <w:rPr>
          <w:rFonts w:asciiTheme="majorHAnsi" w:hAnsiTheme="majorHAnsi"/>
          <w:sz w:val="24"/>
          <w:szCs w:val="24"/>
        </w:rPr>
      </w:pPr>
      <w:r w:rsidRPr="00D0495B">
        <w:rPr>
          <w:rFonts w:asciiTheme="majorHAnsi" w:hAnsiTheme="majorHAnsi"/>
          <w:b/>
          <w:sz w:val="24"/>
          <w:szCs w:val="24"/>
        </w:rPr>
        <w:t>цели:</w:t>
      </w:r>
      <w:r w:rsidRPr="0082481F">
        <w:rPr>
          <w:rFonts w:asciiTheme="majorHAnsi" w:hAnsiTheme="majorHAnsi"/>
          <w:sz w:val="24"/>
          <w:szCs w:val="24"/>
        </w:rPr>
        <w:t xml:space="preserve"> учить детей использовать знания о </w:t>
      </w:r>
      <w:proofErr w:type="gramStart"/>
      <w:r w:rsidRPr="0082481F">
        <w:rPr>
          <w:rFonts w:asciiTheme="majorHAnsi" w:hAnsiTheme="majorHAnsi"/>
          <w:sz w:val="24"/>
          <w:szCs w:val="24"/>
        </w:rPr>
        <w:t>величине  (</w:t>
      </w:r>
      <w:proofErr w:type="gramEnd"/>
      <w:r w:rsidRPr="0082481F">
        <w:rPr>
          <w:rFonts w:asciiTheme="majorHAnsi" w:hAnsiTheme="majorHAnsi"/>
          <w:sz w:val="24"/>
          <w:szCs w:val="24"/>
        </w:rPr>
        <w:t xml:space="preserve"> высоте, ширине) в ходе практической деятельности.</w:t>
      </w:r>
    </w:p>
    <w:p w:rsidR="00CF2AE2" w:rsidRPr="0082481F" w:rsidRDefault="00CF2AE2" w:rsidP="00A105F6">
      <w:pPr>
        <w:spacing w:after="100" w:afterAutospacing="1"/>
        <w:ind w:left="-454"/>
        <w:jc w:val="both"/>
        <w:rPr>
          <w:rFonts w:asciiTheme="majorHAnsi" w:hAnsiTheme="majorHAnsi"/>
          <w:sz w:val="24"/>
          <w:szCs w:val="24"/>
        </w:rPr>
      </w:pPr>
      <w:r w:rsidRPr="00D0495B">
        <w:rPr>
          <w:rFonts w:asciiTheme="majorHAnsi" w:hAnsiTheme="majorHAnsi"/>
          <w:b/>
          <w:sz w:val="24"/>
          <w:szCs w:val="24"/>
        </w:rPr>
        <w:t>Материалы</w:t>
      </w:r>
      <w:r w:rsidRPr="0082481F">
        <w:rPr>
          <w:rFonts w:asciiTheme="majorHAnsi" w:hAnsiTheme="majorHAnsi"/>
          <w:sz w:val="24"/>
          <w:szCs w:val="24"/>
        </w:rPr>
        <w:t>. Наборы; машины различной величины (высокая, низкая, широкая, узкая).</w:t>
      </w:r>
    </w:p>
    <w:p w:rsidR="00CF2AE2" w:rsidRPr="00D0495B"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Дайте двум малышам по машине и попросите построить ворота для каждой из них сначала предлагаете детям машины, отличающиеся только одним параметром: Широкая и узкая или высокая и низкая. Последствия можно одновременно строить 4 и более ворот для разных машин.</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Если у кого-</w:t>
      </w:r>
      <w:proofErr w:type="gramStart"/>
      <w:r w:rsidRPr="0082481F">
        <w:rPr>
          <w:rFonts w:asciiTheme="majorHAnsi" w:hAnsiTheme="majorHAnsi"/>
          <w:sz w:val="24"/>
          <w:szCs w:val="24"/>
        </w:rPr>
        <w:t>то  из</w:t>
      </w:r>
      <w:proofErr w:type="gramEnd"/>
      <w:r w:rsidRPr="0082481F">
        <w:rPr>
          <w:rFonts w:asciiTheme="majorHAnsi" w:hAnsiTheme="majorHAnsi"/>
          <w:sz w:val="24"/>
          <w:szCs w:val="24"/>
        </w:rPr>
        <w:t xml:space="preserve"> детей параметры ворот не соответствует параметрам машины, то нужно предложить  малышам попытаться построить ворота ещё  еще раз. В случае необходимости Помогите детям построить ворота. Обязательно обыгрывать и результат.</w:t>
      </w:r>
    </w:p>
    <w:p w:rsidR="00CF2AE2" w:rsidRPr="00CF2AE2" w:rsidRDefault="00A105F6" w:rsidP="00A105F6">
      <w:pPr>
        <w:spacing w:after="100" w:afterAutospacing="1"/>
        <w:jc w:val="both"/>
        <w:rPr>
          <w:rFonts w:asciiTheme="majorHAnsi" w:hAnsiTheme="majorHAnsi"/>
          <w:b/>
          <w:color w:val="00B050"/>
          <w:sz w:val="32"/>
          <w:szCs w:val="32"/>
        </w:rPr>
      </w:pPr>
      <w:r>
        <w:rPr>
          <w:rFonts w:asciiTheme="majorHAnsi" w:hAnsiTheme="majorHAnsi"/>
          <w:sz w:val="24"/>
          <w:szCs w:val="24"/>
        </w:rPr>
        <w:t xml:space="preserve">                                               </w:t>
      </w:r>
      <w:r w:rsidR="00CF2AE2">
        <w:rPr>
          <w:rFonts w:asciiTheme="majorHAnsi" w:hAnsiTheme="majorHAnsi"/>
          <w:b/>
          <w:sz w:val="32"/>
          <w:szCs w:val="32"/>
        </w:rPr>
        <w:t xml:space="preserve">   </w:t>
      </w:r>
      <w:r w:rsidR="00CF2AE2" w:rsidRPr="00CF2AE2">
        <w:rPr>
          <w:rFonts w:asciiTheme="majorHAnsi" w:hAnsiTheme="majorHAnsi"/>
          <w:b/>
          <w:color w:val="00B050"/>
          <w:sz w:val="32"/>
          <w:szCs w:val="32"/>
        </w:rPr>
        <w:t>Количество</w:t>
      </w:r>
    </w:p>
    <w:p w:rsidR="00A105F6"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Занятие №1 Собираем шишки</w:t>
      </w:r>
    </w:p>
    <w:p w:rsidR="00CF2AE2" w:rsidRPr="00A105F6"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цели:</w:t>
      </w:r>
      <w:r w:rsidRPr="0082481F">
        <w:rPr>
          <w:rFonts w:asciiTheme="majorHAnsi" w:hAnsiTheme="majorHAnsi"/>
          <w:sz w:val="24"/>
          <w:szCs w:val="24"/>
        </w:rPr>
        <w:t xml:space="preserve"> учить детей различать количество предметов; познакомить с понятием много, мало.</w:t>
      </w:r>
    </w:p>
    <w:p w:rsidR="00CF2AE2" w:rsidRPr="0082481F" w:rsidRDefault="00CF2AE2" w:rsidP="00A105F6">
      <w:pPr>
        <w:spacing w:after="100" w:afterAutospacing="1"/>
        <w:ind w:left="-454"/>
        <w:jc w:val="both"/>
        <w:rPr>
          <w:rFonts w:asciiTheme="majorHAnsi" w:hAnsiTheme="majorHAnsi"/>
          <w:sz w:val="24"/>
          <w:szCs w:val="24"/>
        </w:rPr>
      </w:pPr>
      <w:r w:rsidRPr="00D0495B">
        <w:rPr>
          <w:rFonts w:asciiTheme="majorHAnsi" w:hAnsiTheme="majorHAnsi"/>
          <w:b/>
          <w:sz w:val="24"/>
          <w:szCs w:val="24"/>
        </w:rPr>
        <w:t>Материалы</w:t>
      </w:r>
      <w:r w:rsidRPr="0082481F">
        <w:rPr>
          <w:rFonts w:asciiTheme="majorHAnsi" w:hAnsiTheme="majorHAnsi"/>
          <w:sz w:val="24"/>
          <w:szCs w:val="24"/>
        </w:rPr>
        <w:t>. Две корзинки или</w:t>
      </w:r>
      <w:r>
        <w:rPr>
          <w:rFonts w:asciiTheme="majorHAnsi" w:hAnsiTheme="majorHAnsi"/>
          <w:sz w:val="24"/>
          <w:szCs w:val="24"/>
        </w:rPr>
        <w:t xml:space="preserve"> 2 коробки;0</w:t>
      </w:r>
      <w:r w:rsidRPr="0082481F">
        <w:rPr>
          <w:rFonts w:asciiTheme="majorHAnsi" w:hAnsiTheme="majorHAnsi"/>
          <w:sz w:val="24"/>
          <w:szCs w:val="24"/>
        </w:rPr>
        <w:t xml:space="preserve"> шишки.</w:t>
      </w:r>
    </w:p>
    <w:p w:rsidR="00CF2AE2" w:rsidRPr="00D0495B"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Ход занятия</w:t>
      </w:r>
    </w:p>
    <w:p w:rsidR="00A105F6"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Обратите внимание ребенка на разбросанные на полу шишки и попросите его помочь собрать их. Положите в свою корзинку 2-3 шишки, а малышу предложите собрать остальные.</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В конце игры подведите итог двоеточие " ты собрал много шишек. Молодец! А сколько у меня шишек? Мало".</w:t>
      </w:r>
    </w:p>
    <w:p w:rsidR="00CF2AE2" w:rsidRPr="00D0495B"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 xml:space="preserve">Занятие </w:t>
      </w:r>
      <w:r>
        <w:rPr>
          <w:rFonts w:asciiTheme="majorHAnsi" w:hAnsiTheme="majorHAnsi"/>
          <w:b/>
          <w:sz w:val="24"/>
          <w:szCs w:val="24"/>
        </w:rPr>
        <w:t>№</w:t>
      </w:r>
      <w:r w:rsidRPr="00D0495B">
        <w:rPr>
          <w:rFonts w:asciiTheme="majorHAnsi" w:hAnsiTheme="majorHAnsi"/>
          <w:b/>
          <w:sz w:val="24"/>
          <w:szCs w:val="24"/>
        </w:rPr>
        <w:t>2. Бутылки</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цели: определять количество жидкости в емкостях одинакового размера.</w:t>
      </w:r>
    </w:p>
    <w:p w:rsidR="00CF2AE2" w:rsidRDefault="00CF2AE2" w:rsidP="00A105F6">
      <w:pPr>
        <w:spacing w:after="100" w:afterAutospacing="1"/>
        <w:ind w:left="-454"/>
        <w:jc w:val="both"/>
        <w:rPr>
          <w:rFonts w:asciiTheme="majorHAnsi" w:hAnsiTheme="majorHAnsi"/>
          <w:b/>
          <w:sz w:val="24"/>
          <w:szCs w:val="24"/>
        </w:rPr>
      </w:pPr>
    </w:p>
    <w:p w:rsidR="00CF2AE2" w:rsidRPr="0082481F" w:rsidRDefault="00CF2AE2" w:rsidP="00A105F6">
      <w:pPr>
        <w:spacing w:after="100" w:afterAutospacing="1"/>
        <w:ind w:left="-454"/>
        <w:jc w:val="both"/>
        <w:rPr>
          <w:rFonts w:asciiTheme="majorHAnsi" w:hAnsiTheme="majorHAnsi"/>
          <w:sz w:val="24"/>
          <w:szCs w:val="24"/>
        </w:rPr>
      </w:pPr>
      <w:r w:rsidRPr="00D0495B">
        <w:rPr>
          <w:rFonts w:asciiTheme="majorHAnsi" w:hAnsiTheme="majorHAnsi"/>
          <w:b/>
          <w:sz w:val="24"/>
          <w:szCs w:val="24"/>
        </w:rPr>
        <w:lastRenderedPageBreak/>
        <w:t>Материалы.</w:t>
      </w:r>
      <w:r w:rsidRPr="0082481F">
        <w:rPr>
          <w:rFonts w:asciiTheme="majorHAnsi" w:hAnsiTheme="majorHAnsi"/>
          <w:sz w:val="24"/>
          <w:szCs w:val="24"/>
        </w:rPr>
        <w:t xml:space="preserve"> Пластиковые бутылки одинаковой величины и формы (2-3 шт.); вода (можно использовать подкрашенную воду).</w:t>
      </w:r>
    </w:p>
    <w:p w:rsidR="00CF2AE2" w:rsidRPr="00D0495B" w:rsidRDefault="00CF2AE2" w:rsidP="00A105F6">
      <w:pPr>
        <w:spacing w:after="100" w:afterAutospacing="1"/>
        <w:ind w:left="-454"/>
        <w:jc w:val="both"/>
        <w:rPr>
          <w:rFonts w:asciiTheme="majorHAnsi" w:hAnsiTheme="majorHAnsi"/>
          <w:b/>
          <w:sz w:val="24"/>
          <w:szCs w:val="24"/>
        </w:rPr>
      </w:pPr>
      <w:r w:rsidRPr="00D0495B">
        <w:rPr>
          <w:rFonts w:asciiTheme="majorHAnsi" w:hAnsiTheme="majorHAnsi"/>
          <w:b/>
          <w:sz w:val="24"/>
          <w:szCs w:val="24"/>
        </w:rPr>
        <w:t>Ход занятия</w:t>
      </w:r>
    </w:p>
    <w:p w:rsidR="00CF2AE2" w:rsidRPr="0082481F" w:rsidRDefault="00CF2AE2" w:rsidP="00A105F6">
      <w:pPr>
        <w:spacing w:after="100" w:afterAutospacing="1"/>
        <w:ind w:left="-454"/>
        <w:jc w:val="both"/>
        <w:rPr>
          <w:rFonts w:asciiTheme="majorHAnsi" w:hAnsiTheme="majorHAnsi"/>
          <w:sz w:val="24"/>
          <w:szCs w:val="24"/>
        </w:rPr>
      </w:pPr>
      <w:r w:rsidRPr="0082481F">
        <w:rPr>
          <w:rFonts w:asciiTheme="majorHAnsi" w:hAnsiTheme="majorHAnsi"/>
          <w:sz w:val="24"/>
          <w:szCs w:val="24"/>
        </w:rPr>
        <w:t>наполните бутылки водой: одну на четверть, другой наполовину, третью до краев. Вместе с деть</w:t>
      </w:r>
      <w:r>
        <w:rPr>
          <w:rFonts w:asciiTheme="majorHAnsi" w:hAnsiTheme="majorHAnsi"/>
          <w:sz w:val="24"/>
          <w:szCs w:val="24"/>
        </w:rPr>
        <w:t>ми с</w:t>
      </w:r>
      <w:r w:rsidRPr="0082481F">
        <w:rPr>
          <w:rFonts w:asciiTheme="majorHAnsi" w:hAnsiTheme="majorHAnsi"/>
          <w:sz w:val="24"/>
          <w:szCs w:val="24"/>
        </w:rPr>
        <w:t xml:space="preserve">равните количество воды в бутылках: " посмотрите  в этих бутылках Вода. В этой </w:t>
      </w:r>
      <w:r>
        <w:rPr>
          <w:rFonts w:asciiTheme="majorHAnsi" w:hAnsiTheme="majorHAnsi"/>
          <w:sz w:val="24"/>
          <w:szCs w:val="24"/>
        </w:rPr>
        <w:t>бутылке много</w:t>
      </w:r>
      <w:r w:rsidRPr="00B55202">
        <w:rPr>
          <w:rFonts w:asciiTheme="majorHAnsi" w:hAnsiTheme="majorHAnsi"/>
          <w:sz w:val="24"/>
          <w:szCs w:val="24"/>
        </w:rPr>
        <w:t xml:space="preserve"> </w:t>
      </w:r>
      <w:r w:rsidRPr="0082481F">
        <w:rPr>
          <w:rFonts w:asciiTheme="majorHAnsi" w:hAnsiTheme="majorHAnsi"/>
          <w:sz w:val="24"/>
          <w:szCs w:val="24"/>
        </w:rPr>
        <w:t>воды, здесь половина бутылки, об этой мало воды. Покажите, в какой бутылке много воды. Теперь покажите, в какой бутылке мало воды..."</w:t>
      </w:r>
    </w:p>
    <w:p w:rsidR="00CF2AE2" w:rsidRPr="0082481F" w:rsidRDefault="00CF2AE2" w:rsidP="00A105F6">
      <w:pPr>
        <w:spacing w:after="100" w:afterAutospacing="1"/>
        <w:ind w:left="-454"/>
        <w:jc w:val="both"/>
        <w:rPr>
          <w:rFonts w:asciiTheme="majorHAnsi" w:hAnsiTheme="majorHAnsi"/>
          <w:sz w:val="24"/>
          <w:szCs w:val="24"/>
        </w:rPr>
      </w:pPr>
      <w:r>
        <w:rPr>
          <w:rFonts w:asciiTheme="majorHAnsi" w:hAnsiTheme="majorHAnsi"/>
          <w:sz w:val="24"/>
          <w:szCs w:val="24"/>
        </w:rPr>
        <w:t>Затем д</w:t>
      </w:r>
      <w:r w:rsidRPr="0082481F">
        <w:rPr>
          <w:rFonts w:asciiTheme="majorHAnsi" w:hAnsiTheme="majorHAnsi"/>
          <w:sz w:val="24"/>
          <w:szCs w:val="24"/>
        </w:rPr>
        <w:t xml:space="preserve">айте детям пустые бутылки и </w:t>
      </w:r>
      <w:proofErr w:type="gramStart"/>
      <w:r w:rsidRPr="0082481F">
        <w:rPr>
          <w:rFonts w:asciiTheme="majorHAnsi" w:hAnsiTheme="majorHAnsi"/>
          <w:sz w:val="24"/>
          <w:szCs w:val="24"/>
        </w:rPr>
        <w:t>попросить</w:t>
      </w:r>
      <w:proofErr w:type="gramEnd"/>
      <w:r w:rsidRPr="0082481F">
        <w:rPr>
          <w:rFonts w:asciiTheme="majorHAnsi" w:hAnsiTheme="majorHAnsi"/>
          <w:sz w:val="24"/>
          <w:szCs w:val="24"/>
        </w:rPr>
        <w:t xml:space="preserve"> и налить в них из-под крана заданное количество воды: много, мало, половину.</w:t>
      </w:r>
    </w:p>
    <w:p w:rsidR="00CF2AE2" w:rsidRPr="003716B3" w:rsidRDefault="00CF2AE2" w:rsidP="00A105F6">
      <w:pPr>
        <w:spacing w:after="100" w:afterAutospacing="1"/>
        <w:ind w:left="-454"/>
        <w:jc w:val="both"/>
      </w:pPr>
      <w:r>
        <w:cr/>
      </w:r>
    </w:p>
    <w:p w:rsidR="00CF2AE2" w:rsidRPr="002547F4" w:rsidRDefault="00CF2AE2" w:rsidP="00A105F6">
      <w:pPr>
        <w:spacing w:after="100" w:afterAutospacing="1"/>
        <w:ind w:left="-454"/>
        <w:jc w:val="both"/>
        <w:rPr>
          <w:rFonts w:asciiTheme="majorHAnsi" w:hAnsiTheme="majorHAnsi"/>
          <w:b/>
          <w:color w:val="FF0000"/>
          <w:sz w:val="36"/>
          <w:szCs w:val="36"/>
        </w:rPr>
      </w:pPr>
      <w:r>
        <w:t xml:space="preserve">                        </w:t>
      </w:r>
      <w:r>
        <w:rPr>
          <w:rFonts w:asciiTheme="majorHAnsi" w:hAnsiTheme="majorHAnsi"/>
          <w:b/>
          <w:sz w:val="36"/>
          <w:szCs w:val="36"/>
        </w:rPr>
        <w:t xml:space="preserve">    </w:t>
      </w:r>
      <w:r w:rsidRPr="002547F4">
        <w:rPr>
          <w:rFonts w:asciiTheme="majorHAnsi" w:hAnsiTheme="majorHAnsi"/>
          <w:b/>
          <w:color w:val="FF0000"/>
          <w:sz w:val="36"/>
          <w:szCs w:val="36"/>
        </w:rPr>
        <w:t>Расположение  в пространстве</w:t>
      </w:r>
    </w:p>
    <w:p w:rsidR="00CF2AE2" w:rsidRDefault="00CF2AE2" w:rsidP="00A105F6">
      <w:pPr>
        <w:spacing w:after="100" w:afterAutospacing="1"/>
        <w:ind w:left="-454"/>
        <w:jc w:val="both"/>
        <w:rPr>
          <w:rFonts w:asciiTheme="majorHAnsi" w:hAnsiTheme="majorHAnsi"/>
          <w:b/>
          <w:sz w:val="28"/>
          <w:szCs w:val="28"/>
        </w:rPr>
      </w:pPr>
      <w:r w:rsidRPr="00B6596C">
        <w:rPr>
          <w:rFonts w:asciiTheme="majorHAnsi" w:hAnsiTheme="majorHAnsi"/>
          <w:b/>
          <w:sz w:val="28"/>
          <w:szCs w:val="28"/>
        </w:rPr>
        <w:t>Занятие №1 Прячьтесь в домик!</w:t>
      </w:r>
    </w:p>
    <w:p w:rsidR="00CF2AE2" w:rsidRDefault="00CF2AE2" w:rsidP="00FD5882">
      <w:pPr>
        <w:spacing w:after="100" w:afterAutospacing="1" w:line="240" w:lineRule="auto"/>
        <w:ind w:left="-454"/>
        <w:rPr>
          <w:rFonts w:asciiTheme="majorHAnsi" w:hAnsiTheme="majorHAnsi"/>
          <w:sz w:val="24"/>
          <w:szCs w:val="24"/>
        </w:rPr>
      </w:pPr>
      <w:r w:rsidRPr="00425CD7">
        <w:rPr>
          <w:rFonts w:asciiTheme="majorHAnsi" w:hAnsiTheme="majorHAnsi"/>
          <w:b/>
          <w:sz w:val="24"/>
          <w:szCs w:val="24"/>
        </w:rPr>
        <w:t>Цель</w:t>
      </w:r>
      <w:r w:rsidRPr="00AE19BB">
        <w:rPr>
          <w:rFonts w:asciiTheme="majorHAnsi" w:hAnsiTheme="majorHAnsi"/>
          <w:sz w:val="24"/>
          <w:szCs w:val="24"/>
        </w:rPr>
        <w:t>: Знакомить с пространственными отношениями, выраженными словами: внутри, снаружи.</w:t>
      </w:r>
      <w:r w:rsidRPr="00AE19BB">
        <w:rPr>
          <w:rFonts w:asciiTheme="majorHAnsi" w:hAnsiTheme="majorHAnsi"/>
          <w:sz w:val="24"/>
          <w:szCs w:val="24"/>
        </w:rPr>
        <w:br/>
      </w:r>
      <w:r w:rsidRPr="00AE19BB">
        <w:rPr>
          <w:rFonts w:asciiTheme="majorHAnsi" w:hAnsiTheme="majorHAnsi"/>
          <w:b/>
          <w:sz w:val="24"/>
          <w:szCs w:val="24"/>
        </w:rPr>
        <w:t>Материалы</w:t>
      </w:r>
      <w:r w:rsidRPr="00AE19BB">
        <w:rPr>
          <w:rFonts w:asciiTheme="majorHAnsi" w:hAnsiTheme="majorHAnsi"/>
          <w:sz w:val="24"/>
          <w:szCs w:val="24"/>
        </w:rPr>
        <w:t>. Игрушечный домик.</w:t>
      </w:r>
      <w:r w:rsidRPr="00AE19BB">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AE19BB">
        <w:rPr>
          <w:rFonts w:asciiTheme="majorHAnsi" w:hAnsiTheme="majorHAnsi"/>
          <w:sz w:val="24"/>
          <w:szCs w:val="24"/>
        </w:rPr>
        <w:t xml:space="preserve"> </w:t>
      </w:r>
      <w:r w:rsidRPr="00AE19BB">
        <w:rPr>
          <w:rFonts w:asciiTheme="majorHAnsi" w:hAnsiTheme="majorHAnsi"/>
          <w:b/>
          <w:sz w:val="24"/>
          <w:szCs w:val="24"/>
        </w:rPr>
        <w:t>Ход занятия</w:t>
      </w:r>
      <w:r w:rsidRPr="00AE19BB">
        <w:rPr>
          <w:rFonts w:asciiTheme="majorHAnsi" w:hAnsiTheme="majorHAnsi"/>
          <w:sz w:val="24"/>
          <w:szCs w:val="24"/>
        </w:rPr>
        <w:br/>
        <w:t> домик для игры можно сделать самостоятельно из предметов мебели и покрывал. Для индивидуальной игры можно использовать большую коробочку или шкаф.</w:t>
      </w:r>
      <w:r w:rsidRPr="00AE19BB">
        <w:rPr>
          <w:rFonts w:asciiTheme="majorHAnsi" w:hAnsiTheme="majorHAnsi"/>
          <w:sz w:val="24"/>
          <w:szCs w:val="24"/>
        </w:rPr>
        <w:br/>
        <w:t xml:space="preserve">Команде: "внутрь", "наружу" - дети прячутся в игрушечный домик или </w:t>
      </w:r>
      <w:proofErr w:type="spellStart"/>
      <w:r w:rsidRPr="00AE19BB">
        <w:rPr>
          <w:rFonts w:asciiTheme="majorHAnsi" w:hAnsiTheme="majorHAnsi"/>
          <w:sz w:val="24"/>
          <w:szCs w:val="24"/>
        </w:rPr>
        <w:t>вылазиют</w:t>
      </w:r>
      <w:proofErr w:type="spellEnd"/>
      <w:r w:rsidRPr="00AE19BB">
        <w:rPr>
          <w:rFonts w:asciiTheme="majorHAnsi" w:hAnsiTheme="majorHAnsi"/>
          <w:sz w:val="24"/>
          <w:szCs w:val="24"/>
        </w:rPr>
        <w:t xml:space="preserve"> из него.</w:t>
      </w:r>
      <w:r w:rsidRPr="00AE19BB">
        <w:rPr>
          <w:rFonts w:asciiTheme="majorHAnsi" w:hAnsiTheme="majorHAnsi"/>
          <w:sz w:val="24"/>
          <w:szCs w:val="24"/>
        </w:rPr>
        <w:br/>
      </w:r>
    </w:p>
    <w:p w:rsidR="00CF2AE2" w:rsidRDefault="00FD5882" w:rsidP="00FD5882">
      <w:pPr>
        <w:spacing w:after="100" w:afterAutospacing="1" w:line="240" w:lineRule="auto"/>
        <w:ind w:left="-454"/>
        <w:rPr>
          <w:rFonts w:asciiTheme="majorHAnsi" w:hAnsiTheme="majorHAnsi"/>
          <w:b/>
          <w:sz w:val="24"/>
          <w:szCs w:val="24"/>
        </w:rPr>
      </w:pPr>
      <w:r>
        <w:rPr>
          <w:rFonts w:asciiTheme="majorHAnsi" w:hAnsiTheme="majorHAnsi"/>
          <w:b/>
          <w:sz w:val="24"/>
          <w:szCs w:val="24"/>
        </w:rPr>
        <w:t xml:space="preserve">Занятие 2. Вверх </w:t>
      </w:r>
      <w:r w:rsidR="00CF2AE2" w:rsidRPr="00AE19BB">
        <w:rPr>
          <w:rFonts w:asciiTheme="majorHAnsi" w:hAnsiTheme="majorHAnsi"/>
          <w:b/>
          <w:sz w:val="24"/>
          <w:szCs w:val="24"/>
        </w:rPr>
        <w:t>и вниз</w:t>
      </w:r>
      <w:r w:rsidR="00CF2AE2" w:rsidRPr="00AE19BB">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AE19BB">
        <w:rPr>
          <w:rFonts w:asciiTheme="majorHAnsi" w:hAnsiTheme="majorHAnsi"/>
          <w:b/>
          <w:sz w:val="24"/>
          <w:szCs w:val="24"/>
        </w:rPr>
        <w:t>цели</w:t>
      </w:r>
      <w:r w:rsidRPr="00AE19BB">
        <w:rPr>
          <w:rFonts w:asciiTheme="majorHAnsi" w:hAnsiTheme="majorHAnsi"/>
          <w:sz w:val="24"/>
          <w:szCs w:val="24"/>
        </w:rPr>
        <w:t xml:space="preserve">: познакомить с пространственными отношениями, выраженными словами: </w:t>
      </w:r>
    </w:p>
    <w:p w:rsidR="00CF2AE2" w:rsidRDefault="00CF2AE2" w:rsidP="00FD5882">
      <w:pPr>
        <w:spacing w:after="100" w:afterAutospacing="1" w:line="240" w:lineRule="auto"/>
        <w:ind w:left="-454"/>
        <w:rPr>
          <w:rFonts w:asciiTheme="majorHAnsi" w:hAnsiTheme="majorHAnsi"/>
          <w:b/>
          <w:sz w:val="24"/>
          <w:szCs w:val="24"/>
        </w:rPr>
      </w:pPr>
      <w:r w:rsidRPr="00AE19BB">
        <w:rPr>
          <w:rFonts w:asciiTheme="majorHAnsi" w:hAnsiTheme="majorHAnsi"/>
          <w:sz w:val="24"/>
          <w:szCs w:val="24"/>
        </w:rPr>
        <w:t>сверху, снизу, вверх, вниз.</w:t>
      </w:r>
      <w:r w:rsidRPr="00AE19BB">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AE19BB">
        <w:rPr>
          <w:rFonts w:asciiTheme="majorHAnsi" w:hAnsiTheme="majorHAnsi"/>
          <w:b/>
          <w:sz w:val="24"/>
          <w:szCs w:val="24"/>
        </w:rPr>
        <w:t>Материалы</w:t>
      </w:r>
      <w:r w:rsidRPr="00AE19BB">
        <w:rPr>
          <w:rFonts w:asciiTheme="majorHAnsi" w:hAnsiTheme="majorHAnsi"/>
          <w:sz w:val="24"/>
          <w:szCs w:val="24"/>
        </w:rPr>
        <w:t>. Различные предметы и игрушки, скамейка.</w:t>
      </w:r>
      <w:r w:rsidRPr="00AE19BB">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425CD7">
        <w:rPr>
          <w:rFonts w:asciiTheme="majorHAnsi" w:hAnsiTheme="majorHAnsi"/>
          <w:b/>
          <w:sz w:val="24"/>
          <w:szCs w:val="24"/>
        </w:rPr>
        <w:t>Ход занятия</w:t>
      </w:r>
      <w:r w:rsidRPr="00AE19BB">
        <w:rPr>
          <w:rFonts w:asciiTheme="majorHAnsi" w:hAnsiTheme="majorHAnsi"/>
          <w:sz w:val="24"/>
          <w:szCs w:val="24"/>
        </w:rPr>
        <w:br/>
        <w:t>по вашей команде: "вверх", "вниз" - дети сбирается на скамейку или слазит с неё.</w:t>
      </w:r>
      <w:r w:rsidRPr="00AE19BB">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AE19BB">
        <w:rPr>
          <w:rFonts w:asciiTheme="majorHAnsi" w:hAnsiTheme="majorHAnsi"/>
          <w:sz w:val="24"/>
          <w:szCs w:val="24"/>
        </w:rPr>
        <w:t>Можно также предложить детям по команде "вверх", "вниз"- располагать игрушки соответственно высоко или низко.</w:t>
      </w:r>
    </w:p>
    <w:p w:rsidR="00CF2AE2" w:rsidRDefault="00CF2AE2" w:rsidP="00FD5882">
      <w:pPr>
        <w:spacing w:after="100" w:afterAutospacing="1" w:line="240" w:lineRule="auto"/>
        <w:ind w:left="-454"/>
        <w:rPr>
          <w:rFonts w:asciiTheme="majorHAnsi" w:hAnsiTheme="majorHAnsi"/>
          <w:b/>
          <w:sz w:val="32"/>
          <w:szCs w:val="32"/>
        </w:rPr>
      </w:pPr>
    </w:p>
    <w:p w:rsidR="00CF2AE2" w:rsidRDefault="00CF2AE2" w:rsidP="00FD5882">
      <w:pPr>
        <w:spacing w:after="0" w:line="240" w:lineRule="auto"/>
        <w:ind w:left="-454"/>
        <w:rPr>
          <w:rFonts w:asciiTheme="majorHAnsi" w:hAnsiTheme="majorHAnsi"/>
          <w:b/>
          <w:sz w:val="24"/>
          <w:szCs w:val="24"/>
        </w:rPr>
      </w:pPr>
      <w:r>
        <w:rPr>
          <w:rFonts w:asciiTheme="majorHAnsi" w:hAnsiTheme="majorHAnsi"/>
          <w:b/>
          <w:sz w:val="32"/>
          <w:szCs w:val="32"/>
        </w:rPr>
        <w:t xml:space="preserve">                                 </w:t>
      </w:r>
      <w:r w:rsidRPr="002547F4">
        <w:rPr>
          <w:rFonts w:asciiTheme="majorHAnsi" w:hAnsiTheme="majorHAnsi"/>
          <w:b/>
          <w:color w:val="FF0000"/>
          <w:sz w:val="32"/>
          <w:szCs w:val="32"/>
        </w:rPr>
        <w:t>Целостны</w:t>
      </w:r>
      <w:r w:rsidR="00FD5882">
        <w:rPr>
          <w:rFonts w:asciiTheme="majorHAnsi" w:hAnsiTheme="majorHAnsi"/>
          <w:b/>
          <w:color w:val="FF0000"/>
          <w:sz w:val="32"/>
          <w:szCs w:val="32"/>
        </w:rPr>
        <w:t xml:space="preserve">й образ </w:t>
      </w:r>
      <w:r w:rsidRPr="002547F4">
        <w:rPr>
          <w:rFonts w:asciiTheme="majorHAnsi" w:hAnsiTheme="majorHAnsi"/>
          <w:b/>
          <w:color w:val="FF0000"/>
          <w:sz w:val="32"/>
          <w:szCs w:val="32"/>
        </w:rPr>
        <w:t>предмета.</w:t>
      </w:r>
      <w:r w:rsidRPr="00B25F75">
        <w:rPr>
          <w:rFonts w:asciiTheme="majorHAnsi" w:hAnsiTheme="majorHAnsi"/>
          <w:sz w:val="24"/>
          <w:szCs w:val="24"/>
        </w:rPr>
        <w:br/>
      </w:r>
      <w:r w:rsidRPr="00B25F75">
        <w:rPr>
          <w:rFonts w:asciiTheme="majorHAnsi" w:hAnsiTheme="majorHAnsi"/>
          <w:b/>
          <w:sz w:val="24"/>
          <w:szCs w:val="24"/>
        </w:rPr>
        <w:t>Занятия № 1. Найди свое место</w:t>
      </w:r>
      <w:r w:rsidRPr="00B25F75">
        <w:rPr>
          <w:rFonts w:asciiTheme="majorHAnsi" w:hAnsiTheme="majorHAnsi"/>
          <w:sz w:val="24"/>
          <w:szCs w:val="24"/>
        </w:rPr>
        <w:br/>
      </w:r>
    </w:p>
    <w:p w:rsidR="00CF2AE2" w:rsidRDefault="00CF2AE2" w:rsidP="00FD5882">
      <w:pPr>
        <w:spacing w:after="0" w:line="240" w:lineRule="auto"/>
        <w:ind w:left="-454"/>
        <w:rPr>
          <w:rFonts w:asciiTheme="majorHAnsi" w:hAnsiTheme="majorHAnsi"/>
          <w:b/>
          <w:sz w:val="24"/>
          <w:szCs w:val="24"/>
        </w:rPr>
      </w:pPr>
      <w:r w:rsidRPr="00B25F75">
        <w:rPr>
          <w:rFonts w:asciiTheme="majorHAnsi" w:hAnsiTheme="majorHAnsi"/>
          <w:b/>
          <w:sz w:val="24"/>
          <w:szCs w:val="24"/>
        </w:rPr>
        <w:t>цель</w:t>
      </w:r>
      <w:r w:rsidRPr="00B25F75">
        <w:rPr>
          <w:rFonts w:asciiTheme="majorHAnsi" w:hAnsiTheme="majorHAnsi"/>
          <w:sz w:val="24"/>
          <w:szCs w:val="24"/>
        </w:rPr>
        <w:t>: учить узнавать знакомые предметы среди других; развивать внимание и память.</w:t>
      </w:r>
      <w:r w:rsidRPr="00B25F75">
        <w:rPr>
          <w:rFonts w:asciiTheme="majorHAnsi" w:hAnsiTheme="majorHAnsi"/>
          <w:sz w:val="24"/>
          <w:szCs w:val="24"/>
        </w:rPr>
        <w:br/>
      </w:r>
    </w:p>
    <w:p w:rsidR="00CF2AE2" w:rsidRDefault="00CF2AE2" w:rsidP="00FD5882">
      <w:pPr>
        <w:spacing w:after="0" w:line="240" w:lineRule="auto"/>
        <w:ind w:left="-454"/>
        <w:rPr>
          <w:rFonts w:asciiTheme="majorHAnsi" w:hAnsiTheme="majorHAnsi"/>
          <w:b/>
          <w:sz w:val="24"/>
          <w:szCs w:val="24"/>
        </w:rPr>
      </w:pPr>
      <w:r w:rsidRPr="00B25F75">
        <w:rPr>
          <w:rFonts w:asciiTheme="majorHAnsi" w:hAnsiTheme="majorHAnsi"/>
          <w:b/>
          <w:sz w:val="24"/>
          <w:szCs w:val="24"/>
        </w:rPr>
        <w:t>Материалы.</w:t>
      </w:r>
      <w:r w:rsidRPr="00B25F75">
        <w:rPr>
          <w:rFonts w:asciiTheme="majorHAnsi" w:hAnsiTheme="majorHAnsi"/>
          <w:sz w:val="24"/>
          <w:szCs w:val="24"/>
        </w:rPr>
        <w:t xml:space="preserve"> Разнообразные игрушки или предметы.</w:t>
      </w:r>
      <w:r w:rsidRPr="00B25F75">
        <w:rPr>
          <w:rFonts w:asciiTheme="majorHAnsi" w:hAnsiTheme="majorHAnsi"/>
          <w:sz w:val="24"/>
          <w:szCs w:val="24"/>
        </w:rPr>
        <w:br/>
      </w:r>
    </w:p>
    <w:p w:rsidR="00CF2AE2" w:rsidRDefault="00CF2AE2" w:rsidP="00FD5882">
      <w:pPr>
        <w:spacing w:after="0" w:line="240" w:lineRule="auto"/>
        <w:ind w:left="-454"/>
        <w:rPr>
          <w:rFonts w:asciiTheme="majorHAnsi" w:hAnsiTheme="majorHAnsi"/>
          <w:sz w:val="24"/>
          <w:szCs w:val="24"/>
        </w:rPr>
      </w:pPr>
      <w:r w:rsidRPr="00B25F75">
        <w:rPr>
          <w:rFonts w:asciiTheme="majorHAnsi" w:hAnsiTheme="majorHAnsi"/>
          <w:b/>
          <w:sz w:val="24"/>
          <w:szCs w:val="24"/>
        </w:rPr>
        <w:t>Ход занятия</w:t>
      </w:r>
      <w:r w:rsidRPr="00B25F75">
        <w:rPr>
          <w:rFonts w:asciiTheme="majorHAnsi" w:hAnsiTheme="majorHAnsi"/>
          <w:sz w:val="24"/>
          <w:szCs w:val="24"/>
        </w:rPr>
        <w:t>.</w:t>
      </w:r>
      <w:r w:rsidRPr="00B25F75">
        <w:rPr>
          <w:rFonts w:asciiTheme="majorHAnsi" w:hAnsiTheme="majorHAnsi"/>
          <w:sz w:val="24"/>
          <w:szCs w:val="24"/>
        </w:rPr>
        <w:br/>
        <w:t>Предложите детям сидеть на стуле расставлены в ряд, и дайте каждому малышу по игрушке. Пусть ребята рассмотрят игрушки, поиграет с ними.</w:t>
      </w:r>
      <w:r w:rsidRPr="00B25F75">
        <w:rPr>
          <w:rFonts w:asciiTheme="majorHAnsi" w:hAnsiTheme="majorHAnsi"/>
          <w:sz w:val="24"/>
          <w:szCs w:val="24"/>
        </w:rPr>
        <w:br/>
        <w:t>Затем предложите детям по сигналу разбежаться по комнате, оставив игрушки на стульях, и также по сигналам вернуться на свои места</w:t>
      </w:r>
      <w:r w:rsidRPr="00B25F75">
        <w:rPr>
          <w:rFonts w:asciiTheme="majorHAnsi" w:hAnsiTheme="majorHAnsi"/>
          <w:sz w:val="24"/>
          <w:szCs w:val="24"/>
        </w:rPr>
        <w:br/>
        <w:t xml:space="preserve"> ориентируясь на игрушки.  Дети, которые остались без места, выбывает из игры. </w:t>
      </w:r>
    </w:p>
    <w:p w:rsidR="00CF2AE2" w:rsidRDefault="00CF2AE2" w:rsidP="00FD5882">
      <w:pPr>
        <w:spacing w:after="100" w:afterAutospacing="1" w:line="240" w:lineRule="auto"/>
        <w:ind w:left="-454"/>
        <w:rPr>
          <w:rFonts w:asciiTheme="majorHAnsi" w:hAnsiTheme="majorHAnsi"/>
          <w:sz w:val="24"/>
          <w:szCs w:val="24"/>
        </w:rPr>
      </w:pPr>
    </w:p>
    <w:p w:rsidR="00CF2AE2" w:rsidRDefault="00CF2AE2" w:rsidP="00FD5882">
      <w:pPr>
        <w:spacing w:after="100" w:afterAutospacing="1" w:line="240" w:lineRule="auto"/>
        <w:ind w:left="-454"/>
        <w:rPr>
          <w:rFonts w:asciiTheme="majorHAnsi" w:hAnsiTheme="majorHAnsi"/>
          <w:b/>
          <w:sz w:val="24"/>
          <w:szCs w:val="24"/>
        </w:rPr>
      </w:pPr>
      <w:r w:rsidRPr="00B25F75">
        <w:rPr>
          <w:rFonts w:asciiTheme="majorHAnsi" w:hAnsiTheme="majorHAnsi"/>
          <w:sz w:val="24"/>
          <w:szCs w:val="24"/>
        </w:rPr>
        <w:t>Игра повторяется 2-3 раза.</w:t>
      </w:r>
      <w:r w:rsidRPr="00B25F75">
        <w:rPr>
          <w:rFonts w:asciiTheme="majorHAnsi" w:hAnsiTheme="majorHAnsi"/>
          <w:sz w:val="24"/>
          <w:szCs w:val="24"/>
        </w:rPr>
        <w:br/>
        <w:t xml:space="preserve">Со временем игру можно усложнить: пока дети бегают, Поменяйте местами </w:t>
      </w:r>
      <w:proofErr w:type="spellStart"/>
      <w:r w:rsidRPr="00B25F75">
        <w:rPr>
          <w:rFonts w:asciiTheme="majorHAnsi" w:hAnsiTheme="majorHAnsi"/>
          <w:sz w:val="24"/>
          <w:szCs w:val="24"/>
        </w:rPr>
        <w:t>двк</w:t>
      </w:r>
      <w:proofErr w:type="spellEnd"/>
      <w:r w:rsidRPr="00B25F75">
        <w:rPr>
          <w:rFonts w:asciiTheme="majorHAnsi" w:hAnsiTheme="majorHAnsi"/>
          <w:sz w:val="24"/>
          <w:szCs w:val="24"/>
        </w:rPr>
        <w:t xml:space="preserve"> или три игрушки.</w:t>
      </w:r>
      <w:r w:rsidRPr="00B25F75">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46475A">
        <w:rPr>
          <w:rFonts w:asciiTheme="majorHAnsi" w:hAnsiTheme="majorHAnsi"/>
          <w:b/>
          <w:sz w:val="24"/>
          <w:szCs w:val="24"/>
        </w:rPr>
        <w:t>Занятие № 2</w:t>
      </w:r>
      <w:r>
        <w:rPr>
          <w:rFonts w:asciiTheme="majorHAnsi" w:hAnsiTheme="majorHAnsi"/>
          <w:b/>
          <w:sz w:val="24"/>
          <w:szCs w:val="24"/>
        </w:rPr>
        <w:t>. П</w:t>
      </w:r>
      <w:r w:rsidRPr="0046475A">
        <w:rPr>
          <w:rFonts w:asciiTheme="majorHAnsi" w:hAnsiTheme="majorHAnsi"/>
          <w:b/>
          <w:sz w:val="24"/>
          <w:szCs w:val="24"/>
        </w:rPr>
        <w:t>редметы и картинки</w:t>
      </w:r>
      <w:r w:rsidRPr="00B25F75">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46475A">
        <w:rPr>
          <w:rFonts w:asciiTheme="majorHAnsi" w:hAnsiTheme="majorHAnsi"/>
          <w:b/>
          <w:sz w:val="24"/>
          <w:szCs w:val="24"/>
        </w:rPr>
        <w:t>Цель:</w:t>
      </w:r>
      <w:r>
        <w:rPr>
          <w:rFonts w:asciiTheme="majorHAnsi" w:hAnsiTheme="majorHAnsi"/>
          <w:sz w:val="24"/>
          <w:szCs w:val="24"/>
        </w:rPr>
        <w:t xml:space="preserve"> </w:t>
      </w:r>
      <w:r w:rsidRPr="00B25F75">
        <w:rPr>
          <w:rFonts w:asciiTheme="majorHAnsi" w:hAnsiTheme="majorHAnsi"/>
          <w:sz w:val="24"/>
          <w:szCs w:val="24"/>
        </w:rPr>
        <w:t>учить узнавать знакомые предметы на картинках; развивать внимание.</w:t>
      </w:r>
      <w:r w:rsidRPr="00B25F75">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46475A">
        <w:rPr>
          <w:rFonts w:asciiTheme="majorHAnsi" w:hAnsiTheme="majorHAnsi"/>
          <w:b/>
          <w:sz w:val="24"/>
          <w:szCs w:val="24"/>
        </w:rPr>
        <w:t>Материалы</w:t>
      </w:r>
      <w:r w:rsidRPr="00B25F75">
        <w:rPr>
          <w:rFonts w:asciiTheme="majorHAnsi" w:hAnsiTheme="majorHAnsi"/>
          <w:sz w:val="24"/>
          <w:szCs w:val="24"/>
        </w:rPr>
        <w:t>. Игрушки и картинки с изображениями.</w:t>
      </w:r>
      <w:r w:rsidRPr="00B25F75">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46475A">
        <w:rPr>
          <w:rFonts w:asciiTheme="majorHAnsi" w:hAnsiTheme="majorHAnsi"/>
          <w:b/>
          <w:sz w:val="24"/>
          <w:szCs w:val="24"/>
        </w:rPr>
        <w:t>Ход занятия.</w:t>
      </w:r>
      <w:r w:rsidRPr="00B25F75">
        <w:rPr>
          <w:rFonts w:asciiTheme="majorHAnsi" w:hAnsiTheme="majorHAnsi"/>
          <w:sz w:val="24"/>
          <w:szCs w:val="24"/>
        </w:rPr>
        <w:br/>
        <w:t>Игру можно проводить как индивидуально, так и с группой детей.</w:t>
      </w:r>
      <w:r w:rsidRPr="00B25F75">
        <w:rPr>
          <w:rFonts w:asciiTheme="majorHAnsi" w:hAnsiTheme="majorHAnsi"/>
          <w:sz w:val="24"/>
          <w:szCs w:val="24"/>
        </w:rPr>
        <w:br/>
        <w:t>Расставьте на столе игрушки, а детям раздайте карточки с их изображениями.</w:t>
      </w:r>
      <w:r w:rsidRPr="00B25F75">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B25F75">
        <w:rPr>
          <w:rFonts w:asciiTheme="majorHAnsi" w:hAnsiTheme="majorHAnsi"/>
          <w:sz w:val="24"/>
          <w:szCs w:val="24"/>
        </w:rPr>
        <w:t>Затем предложите малышам подобрать картинки с соответствующими игрушками.</w:t>
      </w:r>
      <w:r w:rsidRPr="00B25F75">
        <w:rPr>
          <w:rFonts w:asciiTheme="majorHAnsi" w:hAnsiTheme="majorHAnsi"/>
          <w:sz w:val="24"/>
          <w:szCs w:val="24"/>
        </w:rPr>
        <w:br/>
        <w:t>Дети по очереди выбирают игрушки и кладут рядом картинки. В конце игры вместе с детьми проверить Правильно ли выполнили задание.</w:t>
      </w:r>
    </w:p>
    <w:p w:rsidR="00CF2AE2" w:rsidRPr="00985880" w:rsidRDefault="00CF2AE2" w:rsidP="00FD5882">
      <w:pPr>
        <w:tabs>
          <w:tab w:val="left" w:pos="2232"/>
        </w:tabs>
        <w:spacing w:after="100" w:afterAutospacing="1"/>
        <w:ind w:left="-454"/>
        <w:rPr>
          <w:rFonts w:asciiTheme="majorHAnsi" w:hAnsiTheme="majorHAnsi"/>
          <w:sz w:val="24"/>
          <w:szCs w:val="24"/>
        </w:rPr>
      </w:pPr>
    </w:p>
    <w:p w:rsidR="00CF2AE2" w:rsidRDefault="00CF2AE2" w:rsidP="00FD5882">
      <w:pPr>
        <w:tabs>
          <w:tab w:val="left" w:pos="2232"/>
        </w:tabs>
        <w:spacing w:after="100" w:afterAutospacing="1"/>
        <w:ind w:left="-454"/>
        <w:rPr>
          <w:rFonts w:asciiTheme="majorHAnsi" w:hAnsiTheme="majorHAnsi"/>
          <w:sz w:val="24"/>
          <w:szCs w:val="24"/>
        </w:rPr>
      </w:pPr>
    </w:p>
    <w:p w:rsidR="00CF2AE2" w:rsidRDefault="00CF2AE2" w:rsidP="00FD5882">
      <w:pPr>
        <w:tabs>
          <w:tab w:val="left" w:pos="2232"/>
        </w:tabs>
        <w:spacing w:after="100" w:afterAutospacing="1"/>
        <w:ind w:left="-454"/>
        <w:rPr>
          <w:rFonts w:asciiTheme="majorHAnsi" w:hAnsiTheme="majorHAnsi"/>
          <w:sz w:val="24"/>
          <w:szCs w:val="24"/>
        </w:rPr>
      </w:pPr>
    </w:p>
    <w:p w:rsidR="00CF2AE2" w:rsidRDefault="00CF2AE2" w:rsidP="00FD5882">
      <w:pPr>
        <w:tabs>
          <w:tab w:val="left" w:pos="2232"/>
        </w:tabs>
        <w:spacing w:after="100" w:afterAutospacing="1"/>
        <w:ind w:left="-454"/>
        <w:rPr>
          <w:rFonts w:asciiTheme="majorHAnsi" w:hAnsiTheme="majorHAnsi"/>
          <w:sz w:val="24"/>
          <w:szCs w:val="24"/>
        </w:rPr>
      </w:pPr>
    </w:p>
    <w:p w:rsidR="00FD5882" w:rsidRDefault="00CF2AE2" w:rsidP="00FD5882">
      <w:pPr>
        <w:tabs>
          <w:tab w:val="left" w:pos="2232"/>
        </w:tabs>
        <w:spacing w:after="100" w:afterAutospacing="1" w:line="240" w:lineRule="auto"/>
        <w:ind w:left="-454"/>
        <w:rPr>
          <w:rFonts w:asciiTheme="majorHAnsi" w:hAnsiTheme="majorHAnsi"/>
          <w:b/>
          <w:sz w:val="32"/>
          <w:szCs w:val="32"/>
        </w:rPr>
      </w:pPr>
      <w:r>
        <w:rPr>
          <w:rFonts w:asciiTheme="majorHAnsi" w:hAnsiTheme="majorHAnsi"/>
          <w:b/>
          <w:sz w:val="28"/>
          <w:szCs w:val="28"/>
        </w:rPr>
        <w:t xml:space="preserve">                                 </w:t>
      </w:r>
      <w:r w:rsidRPr="002547F4">
        <w:rPr>
          <w:rFonts w:asciiTheme="majorHAnsi" w:hAnsiTheme="majorHAnsi"/>
          <w:b/>
          <w:sz w:val="32"/>
          <w:szCs w:val="32"/>
        </w:rPr>
        <w:t xml:space="preserve">  </w:t>
      </w:r>
    </w:p>
    <w:p w:rsidR="00CF2AE2" w:rsidRPr="002547F4" w:rsidRDefault="00FD5882" w:rsidP="00FD5882">
      <w:pPr>
        <w:tabs>
          <w:tab w:val="left" w:pos="2232"/>
        </w:tabs>
        <w:spacing w:after="100" w:afterAutospacing="1" w:line="240" w:lineRule="auto"/>
        <w:ind w:left="-454"/>
        <w:rPr>
          <w:rFonts w:asciiTheme="majorHAnsi" w:hAnsiTheme="majorHAnsi"/>
          <w:b/>
          <w:color w:val="FF0000"/>
          <w:sz w:val="32"/>
          <w:szCs w:val="32"/>
        </w:rPr>
      </w:pPr>
      <w:r>
        <w:rPr>
          <w:rFonts w:asciiTheme="majorHAnsi" w:hAnsiTheme="majorHAnsi"/>
          <w:b/>
          <w:sz w:val="32"/>
          <w:szCs w:val="32"/>
        </w:rPr>
        <w:lastRenderedPageBreak/>
        <w:t xml:space="preserve">                     </w:t>
      </w:r>
      <w:r w:rsidR="00CF2AE2" w:rsidRPr="002547F4">
        <w:rPr>
          <w:rFonts w:asciiTheme="majorHAnsi" w:hAnsiTheme="majorHAnsi"/>
          <w:b/>
          <w:color w:val="FF0000"/>
          <w:sz w:val="32"/>
          <w:szCs w:val="32"/>
        </w:rPr>
        <w:t>Развитие слухового восприятия</w:t>
      </w:r>
    </w:p>
    <w:p w:rsidR="00CF2AE2" w:rsidRPr="002547F4" w:rsidRDefault="00CF2AE2" w:rsidP="00FD5882">
      <w:pPr>
        <w:tabs>
          <w:tab w:val="left" w:pos="2232"/>
        </w:tabs>
        <w:spacing w:after="100" w:afterAutospacing="1" w:line="240" w:lineRule="auto"/>
        <w:ind w:left="-454"/>
        <w:rPr>
          <w:rFonts w:asciiTheme="majorHAnsi" w:hAnsiTheme="majorHAnsi"/>
          <w:b/>
          <w:color w:val="FF0000"/>
          <w:sz w:val="28"/>
          <w:szCs w:val="28"/>
        </w:rPr>
      </w:pPr>
    </w:p>
    <w:p w:rsidR="00CF2AE2" w:rsidRPr="005A5DA3"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Занятие №1. Машинка и зайчик.</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Цели:</w:t>
      </w:r>
      <w:r w:rsidRPr="005A5DA3">
        <w:rPr>
          <w:rFonts w:asciiTheme="majorHAnsi" w:hAnsiTheme="majorHAnsi"/>
          <w:sz w:val="24"/>
          <w:szCs w:val="24"/>
        </w:rPr>
        <w:t xml:space="preserve"> развивать слуховое внимание, восприятие и дифференциацию на слух различного темпа звучания музыкальных инструментов.</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Материалы</w:t>
      </w:r>
      <w:r w:rsidRPr="005A5DA3">
        <w:rPr>
          <w:rFonts w:asciiTheme="majorHAnsi" w:hAnsiTheme="majorHAnsi"/>
          <w:sz w:val="24"/>
          <w:szCs w:val="24"/>
        </w:rPr>
        <w:t>. Барабан или бубен.</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b/>
          <w:sz w:val="24"/>
          <w:szCs w:val="24"/>
        </w:rPr>
        <w:t>Ход занятия</w:t>
      </w:r>
      <w:r w:rsidRPr="005A5DA3">
        <w:rPr>
          <w:rFonts w:asciiTheme="majorHAnsi" w:hAnsiTheme="majorHAnsi"/>
          <w:sz w:val="24"/>
          <w:szCs w:val="24"/>
        </w:rPr>
        <w:br/>
      </w:r>
      <w:proofErr w:type="gramStart"/>
      <w:r w:rsidRPr="005A5DA3">
        <w:rPr>
          <w:rFonts w:asciiTheme="majorHAnsi" w:hAnsiTheme="majorHAnsi"/>
          <w:i/>
          <w:sz w:val="24"/>
          <w:szCs w:val="24"/>
        </w:rPr>
        <w:t>Объясните</w:t>
      </w:r>
      <w:proofErr w:type="gramEnd"/>
      <w:r w:rsidRPr="005A5DA3">
        <w:rPr>
          <w:rFonts w:asciiTheme="majorHAnsi" w:hAnsiTheme="majorHAnsi"/>
          <w:i/>
          <w:sz w:val="24"/>
          <w:szCs w:val="24"/>
        </w:rPr>
        <w:t xml:space="preserve"> правила игры</w:t>
      </w:r>
      <w:r w:rsidRPr="005A5DA3">
        <w:rPr>
          <w:rFonts w:asciiTheme="majorHAnsi" w:hAnsiTheme="majorHAnsi"/>
          <w:sz w:val="24"/>
          <w:szCs w:val="24"/>
        </w:rPr>
        <w:t>: «Давайте поиграем! Мишка ходит медленно - вот так, а зайчик прыгает быстро- вот так! Когда я буду удалять по барабану медленно, ходите, как Мишка, когда буду стучать быстро, прыгайте  быстро, как зайчик».</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Повторите игру несколько раз. Можно предложить детям попробовать постучать барабан в разном темпе, а затем выбрать на роль ведущего кого-нибудь из детей.</w:t>
      </w:r>
      <w:r w:rsidRPr="005A5DA3">
        <w:rPr>
          <w:rFonts w:asciiTheme="majorHAnsi" w:hAnsiTheme="majorHAnsi"/>
          <w:sz w:val="24"/>
          <w:szCs w:val="24"/>
        </w:rPr>
        <w:br/>
        <w:t> </w:t>
      </w:r>
    </w:p>
    <w:p w:rsidR="00CF2AE2" w:rsidRPr="005A5DA3"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Занятие №2. Кто позвал?</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Цели:</w:t>
      </w:r>
      <w:r w:rsidRPr="005A5DA3">
        <w:rPr>
          <w:rFonts w:asciiTheme="majorHAnsi" w:hAnsiTheme="majorHAnsi"/>
          <w:sz w:val="24"/>
          <w:szCs w:val="24"/>
        </w:rPr>
        <w:t xml:space="preserve"> развивать речевой слух; учить различать на слух голоса знакомых людей развивать слуховое внимание.</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b/>
          <w:sz w:val="24"/>
          <w:szCs w:val="24"/>
        </w:rPr>
        <w:t>Ход занятия.</w:t>
      </w:r>
      <w:r w:rsidRPr="005A5DA3">
        <w:rPr>
          <w:rFonts w:asciiTheme="majorHAnsi" w:hAnsiTheme="majorHAnsi"/>
          <w:sz w:val="24"/>
          <w:szCs w:val="24"/>
        </w:rPr>
        <w:br/>
        <w:t>Пригласите ребёнка в центр комнаты и попросить и его повернуться к остальным участникам игры спиной. Дети по очереди обычным голосом называют имя ребёнка малыш должен слушать внимательно и стараться угадать, кто его зовёт.</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Если ребёнок угадал кто его позвал, он меняется с этим игроком ролями.</w:t>
      </w:r>
      <w:r w:rsidRPr="005A5DA3">
        <w:rPr>
          <w:rFonts w:asciiTheme="majorHAnsi" w:hAnsiTheme="majorHAnsi"/>
          <w:sz w:val="24"/>
          <w:szCs w:val="24"/>
        </w:rPr>
        <w:br/>
        <w:t>Если не отгадал, продолжает водить.</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Можно усложнить задачу, меня при произнесении имён имени силу голоса, Темп, интонацию.</w:t>
      </w:r>
    </w:p>
    <w:p w:rsidR="00CF2AE2" w:rsidRPr="005A5DA3" w:rsidRDefault="00CF2AE2" w:rsidP="00FD5882">
      <w:pPr>
        <w:spacing w:after="100" w:afterAutospacing="1"/>
        <w:ind w:left="-454"/>
        <w:rPr>
          <w:rFonts w:asciiTheme="majorHAnsi" w:hAnsiTheme="majorHAnsi"/>
          <w:sz w:val="24"/>
          <w:szCs w:val="24"/>
        </w:rPr>
      </w:pPr>
    </w:p>
    <w:p w:rsidR="00FD5882" w:rsidRDefault="00CF2AE2" w:rsidP="00FD5882">
      <w:pPr>
        <w:tabs>
          <w:tab w:val="left" w:pos="1680"/>
        </w:tabs>
        <w:spacing w:after="100" w:afterAutospacing="1"/>
        <w:ind w:left="-454"/>
        <w:rPr>
          <w:rFonts w:asciiTheme="majorHAnsi" w:hAnsiTheme="majorHAnsi"/>
          <w:b/>
          <w:color w:val="FF0000"/>
          <w:sz w:val="32"/>
          <w:szCs w:val="32"/>
        </w:rPr>
      </w:pPr>
      <w:r>
        <w:rPr>
          <w:rFonts w:asciiTheme="majorHAnsi" w:hAnsiTheme="majorHAnsi"/>
        </w:rPr>
        <w:tab/>
      </w:r>
      <w:r w:rsidRPr="00425CD7">
        <w:rPr>
          <w:rFonts w:asciiTheme="majorHAnsi" w:hAnsiTheme="majorHAnsi"/>
          <w:b/>
          <w:color w:val="FF0000"/>
          <w:sz w:val="32"/>
          <w:szCs w:val="32"/>
        </w:rPr>
        <w:t xml:space="preserve">       </w:t>
      </w:r>
    </w:p>
    <w:p w:rsidR="00FD5882" w:rsidRDefault="00FD5882" w:rsidP="00FD5882">
      <w:pPr>
        <w:tabs>
          <w:tab w:val="left" w:pos="1680"/>
        </w:tabs>
        <w:spacing w:after="100" w:afterAutospacing="1"/>
        <w:ind w:left="-454"/>
        <w:rPr>
          <w:rFonts w:asciiTheme="majorHAnsi" w:hAnsiTheme="majorHAnsi"/>
          <w:b/>
          <w:color w:val="FF0000"/>
          <w:sz w:val="32"/>
          <w:szCs w:val="32"/>
        </w:rPr>
      </w:pPr>
    </w:p>
    <w:p w:rsidR="00CF2AE2" w:rsidRDefault="00FD5882" w:rsidP="00FD5882">
      <w:pPr>
        <w:tabs>
          <w:tab w:val="left" w:pos="1680"/>
        </w:tabs>
        <w:spacing w:after="100" w:afterAutospacing="1"/>
        <w:ind w:left="-454"/>
        <w:rPr>
          <w:rFonts w:asciiTheme="majorHAnsi" w:hAnsiTheme="majorHAnsi"/>
          <w:b/>
          <w:color w:val="FF0000"/>
          <w:sz w:val="32"/>
          <w:szCs w:val="32"/>
        </w:rPr>
      </w:pPr>
      <w:r>
        <w:rPr>
          <w:rFonts w:asciiTheme="majorHAnsi" w:hAnsiTheme="majorHAnsi"/>
          <w:b/>
          <w:color w:val="FF0000"/>
          <w:sz w:val="32"/>
          <w:szCs w:val="32"/>
        </w:rPr>
        <w:lastRenderedPageBreak/>
        <w:t xml:space="preserve">                                     </w:t>
      </w:r>
      <w:r w:rsidR="00CF2AE2" w:rsidRPr="00425CD7">
        <w:rPr>
          <w:rFonts w:asciiTheme="majorHAnsi" w:hAnsiTheme="majorHAnsi"/>
          <w:b/>
          <w:color w:val="FF0000"/>
          <w:sz w:val="32"/>
          <w:szCs w:val="32"/>
        </w:rPr>
        <w:t>Развитие осязания</w:t>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Занятия №1. Круглая и квадратное.</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Цель</w:t>
      </w:r>
      <w:r w:rsidRPr="005A5DA3">
        <w:rPr>
          <w:rFonts w:asciiTheme="majorHAnsi" w:hAnsiTheme="majorHAnsi"/>
          <w:sz w:val="24"/>
          <w:szCs w:val="24"/>
        </w:rPr>
        <w:t>: развивать осязание; учить ощупывать предметы.</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Материалы.</w:t>
      </w:r>
      <w:r w:rsidRPr="005A5DA3">
        <w:rPr>
          <w:rFonts w:asciiTheme="majorHAnsi" w:hAnsiTheme="majorHAnsi"/>
          <w:sz w:val="24"/>
          <w:szCs w:val="24"/>
        </w:rPr>
        <w:t xml:space="preserve"> Коробка с круглым отверстием для рук. Запятую кубики и шарики.</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b/>
          <w:sz w:val="24"/>
          <w:szCs w:val="24"/>
        </w:rPr>
        <w:t>Ход занятия</w:t>
      </w:r>
      <w:r w:rsidRPr="005A5DA3">
        <w:rPr>
          <w:rFonts w:asciiTheme="majorHAnsi" w:hAnsiTheme="majorHAnsi"/>
          <w:sz w:val="24"/>
          <w:szCs w:val="24"/>
        </w:rPr>
        <w:br/>
      </w:r>
      <w:proofErr w:type="gramStart"/>
      <w:r>
        <w:rPr>
          <w:rFonts w:asciiTheme="majorHAnsi" w:hAnsiTheme="majorHAnsi"/>
          <w:sz w:val="24"/>
          <w:szCs w:val="24"/>
        </w:rPr>
        <w:t>В</w:t>
      </w:r>
      <w:r w:rsidRPr="005A5DA3">
        <w:rPr>
          <w:rFonts w:asciiTheme="majorHAnsi" w:hAnsiTheme="majorHAnsi"/>
          <w:sz w:val="24"/>
          <w:szCs w:val="24"/>
        </w:rPr>
        <w:t>начале</w:t>
      </w:r>
      <w:proofErr w:type="gramEnd"/>
      <w:r w:rsidRPr="005A5DA3">
        <w:rPr>
          <w:rFonts w:asciiTheme="majorHAnsi" w:hAnsiTheme="majorHAnsi"/>
          <w:sz w:val="24"/>
          <w:szCs w:val="24"/>
        </w:rPr>
        <w:t xml:space="preserve"> игры предложите детям внимательно ощупать кубики и шарики.</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Для того чтобы сосредоточиться на ощущениях, можно предложить малышам ощупывать предметы с закрытыми глазами.</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Затем сложите предметы в коробку и предложите детям поиграть.</w:t>
      </w:r>
      <w:r w:rsidRPr="005A5DA3">
        <w:rPr>
          <w:rFonts w:asciiTheme="majorHAnsi" w:hAnsiTheme="majorHAnsi"/>
          <w:sz w:val="24"/>
          <w:szCs w:val="24"/>
        </w:rPr>
        <w:br/>
        <w:t>Попросите кого-нибудь из детей достать из коробки  шарик,  просунув рукав прорезь. Следующему ребенку предложите достать кубик и. д.</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Pr>
          <w:rFonts w:asciiTheme="majorHAnsi" w:hAnsiTheme="majorHAnsi"/>
          <w:sz w:val="24"/>
          <w:szCs w:val="24"/>
        </w:rPr>
        <w:t>В п</w:t>
      </w:r>
      <w:r w:rsidRPr="005A5DA3">
        <w:rPr>
          <w:rFonts w:asciiTheme="majorHAnsi" w:hAnsiTheme="majorHAnsi"/>
          <w:sz w:val="24"/>
          <w:szCs w:val="24"/>
        </w:rPr>
        <w:t xml:space="preserve">оследующим можно класть в коробку </w:t>
      </w:r>
      <w:proofErr w:type="gramStart"/>
      <w:r w:rsidRPr="005A5DA3">
        <w:rPr>
          <w:rFonts w:asciiTheme="majorHAnsi" w:hAnsiTheme="majorHAnsi"/>
          <w:sz w:val="24"/>
          <w:szCs w:val="24"/>
        </w:rPr>
        <w:t>кубики и шарики разной величины</w:t>
      </w:r>
      <w:proofErr w:type="gramEnd"/>
      <w:r w:rsidRPr="005A5DA3">
        <w:rPr>
          <w:rFonts w:asciiTheme="majorHAnsi" w:hAnsiTheme="majorHAnsi"/>
          <w:sz w:val="24"/>
          <w:szCs w:val="24"/>
        </w:rPr>
        <w:t xml:space="preserve"> сделанные из различных материалов.</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Занятие №2. Горячо-холодно</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цели:</w:t>
      </w:r>
      <w:r w:rsidRPr="005A5DA3">
        <w:rPr>
          <w:rFonts w:asciiTheme="majorHAnsi" w:hAnsiTheme="majorHAnsi"/>
          <w:sz w:val="24"/>
          <w:szCs w:val="24"/>
        </w:rPr>
        <w:t xml:space="preserve"> развивать осязания.</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b/>
          <w:sz w:val="24"/>
          <w:szCs w:val="24"/>
        </w:rPr>
      </w:pPr>
      <w:r w:rsidRPr="005A5DA3">
        <w:rPr>
          <w:rFonts w:asciiTheme="majorHAnsi" w:hAnsiTheme="majorHAnsi"/>
          <w:b/>
          <w:sz w:val="24"/>
          <w:szCs w:val="24"/>
        </w:rPr>
        <w:t>Материалы.</w:t>
      </w:r>
      <w:r w:rsidRPr="005A5DA3">
        <w:rPr>
          <w:rFonts w:asciiTheme="majorHAnsi" w:hAnsiTheme="majorHAnsi"/>
          <w:sz w:val="24"/>
          <w:szCs w:val="24"/>
        </w:rPr>
        <w:t xml:space="preserve"> Вода разной температуры, ведёрки или миски.</w:t>
      </w:r>
      <w:r w:rsidRPr="005A5DA3">
        <w:rPr>
          <w:rFonts w:asciiTheme="majorHAnsi" w:hAnsiTheme="majorHAnsi"/>
          <w:sz w:val="24"/>
          <w:szCs w:val="24"/>
        </w:rPr>
        <w:br/>
      </w:r>
      <w:r w:rsidRPr="005A5DA3">
        <w:rPr>
          <w:rFonts w:asciiTheme="majorHAnsi" w:hAnsiTheme="majorHAnsi"/>
          <w:b/>
          <w:sz w:val="24"/>
          <w:szCs w:val="24"/>
        </w:rPr>
        <w:t> </w:t>
      </w:r>
    </w:p>
    <w:p w:rsidR="00CF2AE2"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b/>
          <w:sz w:val="24"/>
          <w:szCs w:val="24"/>
        </w:rPr>
        <w:t>Ход занятия</w:t>
      </w:r>
      <w:r w:rsidRPr="005A5DA3">
        <w:rPr>
          <w:rFonts w:asciiTheme="majorHAnsi" w:hAnsiTheme="majorHAnsi"/>
          <w:sz w:val="24"/>
          <w:szCs w:val="24"/>
        </w:rPr>
        <w:br/>
      </w:r>
      <w:r>
        <w:rPr>
          <w:rFonts w:asciiTheme="majorHAnsi" w:hAnsiTheme="majorHAnsi"/>
          <w:sz w:val="24"/>
          <w:szCs w:val="24"/>
        </w:rPr>
        <w:t> В</w:t>
      </w:r>
      <w:r w:rsidRPr="005A5DA3">
        <w:rPr>
          <w:rFonts w:asciiTheme="majorHAnsi" w:hAnsiTheme="majorHAnsi"/>
          <w:sz w:val="24"/>
          <w:szCs w:val="24"/>
        </w:rPr>
        <w:t xml:space="preserve">месте или ведёрки Налейте холодную и горячую </w:t>
      </w:r>
      <w:r>
        <w:rPr>
          <w:rFonts w:asciiTheme="majorHAnsi" w:hAnsiTheme="majorHAnsi"/>
          <w:sz w:val="24"/>
          <w:szCs w:val="24"/>
        </w:rPr>
        <w:t>(</w:t>
      </w:r>
      <w:r w:rsidRPr="005A5DA3">
        <w:rPr>
          <w:rFonts w:asciiTheme="majorHAnsi" w:hAnsiTheme="majorHAnsi"/>
          <w:sz w:val="24"/>
          <w:szCs w:val="24"/>
        </w:rPr>
        <w:t>до 45 градусов</w:t>
      </w:r>
      <w:r>
        <w:rPr>
          <w:rFonts w:asciiTheme="majorHAnsi" w:hAnsiTheme="majorHAnsi"/>
          <w:sz w:val="24"/>
          <w:szCs w:val="24"/>
        </w:rPr>
        <w:t>)</w:t>
      </w:r>
      <w:r w:rsidRPr="005A5DA3">
        <w:rPr>
          <w:rFonts w:asciiTheme="majorHAnsi" w:hAnsiTheme="majorHAnsi"/>
          <w:sz w:val="24"/>
          <w:szCs w:val="24"/>
        </w:rPr>
        <w:t xml:space="preserve"> воду.</w:t>
      </w:r>
      <w:r w:rsidRPr="005A5DA3">
        <w:rPr>
          <w:rFonts w:asciiTheme="majorHAnsi" w:hAnsiTheme="majorHAnsi"/>
          <w:sz w:val="24"/>
          <w:szCs w:val="24"/>
        </w:rPr>
        <w:br/>
      </w:r>
    </w:p>
    <w:p w:rsidR="00CF2AE2"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Предложите детям по очереди опустить руки в воду и определить какая она- холодная или горячая.</w:t>
      </w:r>
      <w:r w:rsidRPr="005A5DA3">
        <w:rPr>
          <w:rFonts w:asciiTheme="majorHAnsi" w:hAnsiTheme="majorHAnsi"/>
          <w:sz w:val="24"/>
          <w:szCs w:val="24"/>
        </w:rPr>
        <w:br/>
      </w:r>
    </w:p>
    <w:p w:rsidR="00CF2AE2" w:rsidRPr="005A5DA3" w:rsidRDefault="00CF2AE2" w:rsidP="00FD5882">
      <w:pPr>
        <w:spacing w:after="100" w:afterAutospacing="1" w:line="240" w:lineRule="auto"/>
        <w:ind w:left="-454"/>
        <w:rPr>
          <w:rFonts w:asciiTheme="majorHAnsi" w:hAnsiTheme="majorHAnsi"/>
          <w:sz w:val="24"/>
          <w:szCs w:val="24"/>
        </w:rPr>
      </w:pPr>
      <w:r w:rsidRPr="005A5DA3">
        <w:rPr>
          <w:rFonts w:asciiTheme="majorHAnsi" w:hAnsiTheme="majorHAnsi"/>
          <w:sz w:val="24"/>
          <w:szCs w:val="24"/>
        </w:rPr>
        <w:t>Можно также сравним сравнивать воду 3 температур в холодную, тёплую и горячую</w:t>
      </w:r>
    </w:p>
    <w:p w:rsidR="00CF2AE2" w:rsidRDefault="00CF2AE2" w:rsidP="00A105F6">
      <w:pPr>
        <w:spacing w:after="100" w:afterAutospacing="1" w:line="240" w:lineRule="auto"/>
        <w:ind w:left="-454"/>
        <w:jc w:val="both"/>
        <w:rPr>
          <w:sz w:val="18"/>
          <w:szCs w:val="18"/>
        </w:rPr>
      </w:pPr>
      <w:r>
        <w:rPr>
          <w:sz w:val="18"/>
          <w:szCs w:val="18"/>
        </w:rPr>
        <w:t xml:space="preserve"> </w:t>
      </w:r>
    </w:p>
    <w:p w:rsidR="00CF2AE2" w:rsidRPr="00CF2AE2" w:rsidRDefault="00CF2AE2" w:rsidP="00CF2AE2">
      <w:pPr>
        <w:rPr>
          <w:sz w:val="18"/>
          <w:szCs w:val="18"/>
        </w:rPr>
      </w:pPr>
    </w:p>
    <w:p w:rsidR="00CF2AE2" w:rsidRPr="009A12D6" w:rsidRDefault="00CF2AE2" w:rsidP="00CF2AE2">
      <w:pPr>
        <w:tabs>
          <w:tab w:val="left" w:pos="912"/>
        </w:tabs>
        <w:rPr>
          <w:rFonts w:asciiTheme="majorHAnsi" w:hAnsiTheme="majorHAnsi"/>
          <w:sz w:val="24"/>
          <w:szCs w:val="24"/>
        </w:rPr>
      </w:pPr>
      <w:r>
        <w:rPr>
          <w:sz w:val="18"/>
          <w:szCs w:val="18"/>
        </w:rPr>
        <w:lastRenderedPageBreak/>
        <w:tab/>
      </w:r>
      <w:r>
        <w:rPr>
          <w:rFonts w:asciiTheme="majorHAnsi" w:hAnsiTheme="majorHAnsi"/>
          <w:sz w:val="24"/>
          <w:szCs w:val="24"/>
        </w:rPr>
        <w:t xml:space="preserve">                         </w:t>
      </w:r>
      <w:r w:rsidRPr="009D5849">
        <w:rPr>
          <w:rFonts w:ascii="Arial Black" w:hAnsi="Arial Black"/>
          <w:color w:val="0070C0"/>
          <w:sz w:val="36"/>
          <w:szCs w:val="36"/>
        </w:rPr>
        <w:t>ФОТО</w:t>
      </w:r>
      <w:r w:rsidRPr="009D5849">
        <w:rPr>
          <w:rFonts w:ascii="Blackoak Std" w:hAnsi="Blackoak Std"/>
          <w:color w:val="0070C0"/>
          <w:sz w:val="36"/>
          <w:szCs w:val="36"/>
        </w:rPr>
        <w:t xml:space="preserve">   </w:t>
      </w:r>
      <w:r w:rsidRPr="009D5849">
        <w:rPr>
          <w:rFonts w:ascii="Arial Black" w:hAnsi="Arial Black"/>
          <w:color w:val="0070C0"/>
          <w:sz w:val="36"/>
          <w:szCs w:val="36"/>
        </w:rPr>
        <w:t>ОТЧЕТ</w:t>
      </w:r>
    </w:p>
    <w:p w:rsidR="00CF2AE2" w:rsidRPr="00CF2AE2" w:rsidRDefault="00CF2AE2" w:rsidP="00CF2AE2">
      <w:pPr>
        <w:tabs>
          <w:tab w:val="left" w:pos="3024"/>
        </w:tabs>
        <w:rPr>
          <w:sz w:val="18"/>
          <w:szCs w:val="18"/>
        </w:rPr>
      </w:pPr>
    </w:p>
    <w:p w:rsidR="00CF2AE2" w:rsidRPr="00CF2AE2" w:rsidRDefault="0054232B" w:rsidP="00CF2AE2">
      <w:pPr>
        <w:rPr>
          <w:sz w:val="18"/>
          <w:szCs w:val="18"/>
        </w:rPr>
      </w:pPr>
      <w:r>
        <w:rPr>
          <w:noProof/>
          <w:sz w:val="18"/>
          <w:szCs w:val="18"/>
          <w:lang w:eastAsia="ru-RU"/>
        </w:rPr>
        <w:drawing>
          <wp:inline distT="0" distB="0" distL="0" distR="0">
            <wp:extent cx="2899410" cy="3421380"/>
            <wp:effectExtent l="19050" t="0" r="0" b="0"/>
            <wp:docPr id="1" name="Рисунок 1" descr="C:\Documents and Settings\User\Рабочий стол\карапузики фото\2017\Новые\карапуз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арапузики фото\2017\Новые\карапуз 032.jpg"/>
                    <pic:cNvPicPr>
                      <a:picLocks noChangeAspect="1" noChangeArrowheads="1"/>
                    </pic:cNvPicPr>
                  </pic:nvPicPr>
                  <pic:blipFill>
                    <a:blip r:embed="rId5" cstate="print"/>
                    <a:srcRect/>
                    <a:stretch>
                      <a:fillRect/>
                    </a:stretch>
                  </pic:blipFill>
                  <pic:spPr bwMode="auto">
                    <a:xfrm>
                      <a:off x="0" y="0"/>
                      <a:ext cx="2900092" cy="3422185"/>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922270" cy="3421380"/>
            <wp:effectExtent l="19050" t="0" r="0" b="0"/>
            <wp:docPr id="3" name="Рисунок 2" descr="C:\Documents and Settings\User\Рабочий стол\карапузики фото\2017\Новые\карапуз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арапузики фото\2017\Новые\карапуз 137.jpg"/>
                    <pic:cNvPicPr>
                      <a:picLocks noChangeAspect="1" noChangeArrowheads="1"/>
                    </pic:cNvPicPr>
                  </pic:nvPicPr>
                  <pic:blipFill>
                    <a:blip r:embed="rId6" cstate="print"/>
                    <a:srcRect/>
                    <a:stretch>
                      <a:fillRect/>
                    </a:stretch>
                  </pic:blipFill>
                  <pic:spPr bwMode="auto">
                    <a:xfrm>
                      <a:off x="0" y="0"/>
                      <a:ext cx="2921272" cy="3420212"/>
                    </a:xfrm>
                    <a:prstGeom prst="rect">
                      <a:avLst/>
                    </a:prstGeom>
                    <a:noFill/>
                    <a:ln w="9525">
                      <a:noFill/>
                      <a:miter lim="800000"/>
                      <a:headEnd/>
                      <a:tailEnd/>
                    </a:ln>
                  </pic:spPr>
                </pic:pic>
              </a:graphicData>
            </a:graphic>
          </wp:inline>
        </w:drawing>
      </w:r>
    </w:p>
    <w:p w:rsidR="00CF2AE2" w:rsidRPr="00CF2AE2" w:rsidRDefault="00CF2AE2" w:rsidP="00CF2AE2">
      <w:pPr>
        <w:rPr>
          <w:sz w:val="18"/>
          <w:szCs w:val="18"/>
        </w:rPr>
      </w:pPr>
    </w:p>
    <w:p w:rsidR="00CF2AE2" w:rsidRPr="00CF2AE2" w:rsidRDefault="00CF2AE2" w:rsidP="00CF2AE2">
      <w:pPr>
        <w:rPr>
          <w:sz w:val="18"/>
          <w:szCs w:val="18"/>
        </w:rPr>
      </w:pPr>
    </w:p>
    <w:p w:rsidR="00CF2AE2" w:rsidRPr="00CF2AE2" w:rsidRDefault="00CF2AE2" w:rsidP="00CF2AE2">
      <w:pPr>
        <w:rPr>
          <w:sz w:val="18"/>
          <w:szCs w:val="18"/>
        </w:rPr>
      </w:pPr>
    </w:p>
    <w:p w:rsidR="00CF2AE2" w:rsidRPr="00CF2AE2" w:rsidRDefault="00CF2AE2" w:rsidP="00CF2AE2">
      <w:pPr>
        <w:rPr>
          <w:sz w:val="18"/>
          <w:szCs w:val="18"/>
        </w:rPr>
      </w:pPr>
    </w:p>
    <w:p w:rsidR="00CF2AE2" w:rsidRPr="00CF2AE2" w:rsidRDefault="00CF2AE2" w:rsidP="00CF2AE2">
      <w:pPr>
        <w:rPr>
          <w:sz w:val="18"/>
          <w:szCs w:val="18"/>
        </w:rPr>
      </w:pPr>
    </w:p>
    <w:p w:rsidR="00CF2AE2" w:rsidRPr="00CF2AE2" w:rsidRDefault="0054232B" w:rsidP="00CF2AE2">
      <w:pPr>
        <w:rPr>
          <w:sz w:val="18"/>
          <w:szCs w:val="18"/>
        </w:rPr>
      </w:pPr>
      <w:r>
        <w:rPr>
          <w:noProof/>
          <w:sz w:val="18"/>
          <w:szCs w:val="18"/>
          <w:lang w:eastAsia="ru-RU"/>
        </w:rPr>
        <w:drawing>
          <wp:inline distT="0" distB="0" distL="0" distR="0">
            <wp:extent cx="2929890" cy="3268980"/>
            <wp:effectExtent l="19050" t="0" r="3810" b="0"/>
            <wp:docPr id="4" name="Рисунок 3" descr="C:\Documents and Settings\User\Рабочий стол\карапузики фото\2017\Новые\карапуз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карапузики фото\2017\Новые\карапуз 168.jpg"/>
                    <pic:cNvPicPr>
                      <a:picLocks noChangeAspect="1" noChangeArrowheads="1"/>
                    </pic:cNvPicPr>
                  </pic:nvPicPr>
                  <pic:blipFill>
                    <a:blip r:embed="rId7" cstate="print"/>
                    <a:srcRect/>
                    <a:stretch>
                      <a:fillRect/>
                    </a:stretch>
                  </pic:blipFill>
                  <pic:spPr bwMode="auto">
                    <a:xfrm>
                      <a:off x="0" y="0"/>
                      <a:ext cx="2930579" cy="3269748"/>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61310" cy="3291840"/>
            <wp:effectExtent l="19050" t="0" r="0" b="0"/>
            <wp:docPr id="6" name="Рисунок 4" descr="C:\Documents and Settings\User\Рабочий стол\карапузики фото\2017\Новые\карапуз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арапузики фото\2017\Новые\карапуз 169.jpg"/>
                    <pic:cNvPicPr>
                      <a:picLocks noChangeAspect="1" noChangeArrowheads="1"/>
                    </pic:cNvPicPr>
                  </pic:nvPicPr>
                  <pic:blipFill>
                    <a:blip r:embed="rId8" cstate="print"/>
                    <a:srcRect/>
                    <a:stretch>
                      <a:fillRect/>
                    </a:stretch>
                  </pic:blipFill>
                  <pic:spPr bwMode="auto">
                    <a:xfrm>
                      <a:off x="0" y="0"/>
                      <a:ext cx="2861984" cy="3292615"/>
                    </a:xfrm>
                    <a:prstGeom prst="rect">
                      <a:avLst/>
                    </a:prstGeom>
                    <a:noFill/>
                    <a:ln w="9525">
                      <a:noFill/>
                      <a:miter lim="800000"/>
                      <a:headEnd/>
                      <a:tailEnd/>
                    </a:ln>
                  </pic:spPr>
                </pic:pic>
              </a:graphicData>
            </a:graphic>
          </wp:inline>
        </w:drawing>
      </w:r>
    </w:p>
    <w:p w:rsidR="00CF2AE2" w:rsidRPr="00CF2AE2" w:rsidRDefault="00CF2AE2" w:rsidP="00CF2AE2">
      <w:pPr>
        <w:rPr>
          <w:sz w:val="18"/>
          <w:szCs w:val="18"/>
        </w:rPr>
      </w:pPr>
    </w:p>
    <w:p w:rsidR="00CF2AE2" w:rsidRDefault="0054232B" w:rsidP="00CF2AE2">
      <w:pPr>
        <w:rPr>
          <w:sz w:val="18"/>
          <w:szCs w:val="18"/>
        </w:rPr>
      </w:pPr>
      <w:r>
        <w:rPr>
          <w:noProof/>
          <w:sz w:val="18"/>
          <w:szCs w:val="18"/>
          <w:lang w:eastAsia="ru-RU"/>
        </w:rPr>
        <w:drawing>
          <wp:inline distT="0" distB="0" distL="0" distR="0">
            <wp:extent cx="2933700" cy="3512820"/>
            <wp:effectExtent l="19050" t="0" r="0" b="0"/>
            <wp:docPr id="9" name="Рисунок 5" descr="C:\Documents and Settings\User\Рабочий стол\карапузики фото\2017\Новые\карапуз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арапузики фото\2017\Новые\карапуз 173.jpg"/>
                    <pic:cNvPicPr>
                      <a:picLocks noChangeAspect="1" noChangeArrowheads="1"/>
                    </pic:cNvPicPr>
                  </pic:nvPicPr>
                  <pic:blipFill>
                    <a:blip r:embed="rId9" cstate="print"/>
                    <a:srcRect/>
                    <a:stretch>
                      <a:fillRect/>
                    </a:stretch>
                  </pic:blipFill>
                  <pic:spPr bwMode="auto">
                    <a:xfrm>
                      <a:off x="0" y="0"/>
                      <a:ext cx="2932698" cy="3511620"/>
                    </a:xfrm>
                    <a:prstGeom prst="rect">
                      <a:avLst/>
                    </a:prstGeom>
                    <a:noFill/>
                    <a:ln w="9525">
                      <a:noFill/>
                      <a:miter lim="800000"/>
                      <a:headEnd/>
                      <a:tailEnd/>
                    </a:ln>
                  </pic:spPr>
                </pic:pic>
              </a:graphicData>
            </a:graphic>
          </wp:inline>
        </w:drawing>
      </w:r>
      <w:r w:rsidR="00B03946">
        <w:rPr>
          <w:noProof/>
          <w:sz w:val="18"/>
          <w:szCs w:val="18"/>
          <w:lang w:eastAsia="ru-RU"/>
        </w:rPr>
        <w:drawing>
          <wp:inline distT="0" distB="0" distL="0" distR="0">
            <wp:extent cx="2899410" cy="3512820"/>
            <wp:effectExtent l="19050" t="0" r="0" b="0"/>
            <wp:docPr id="11" name="Рисунок 6" descr="C:\Documents and Settings\User\Рабочий стол\карапузики фото\2017\Новые\карапуз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карапузики фото\2017\Новые\карапуз 184.jpg"/>
                    <pic:cNvPicPr>
                      <a:picLocks noChangeAspect="1" noChangeArrowheads="1"/>
                    </pic:cNvPicPr>
                  </pic:nvPicPr>
                  <pic:blipFill>
                    <a:blip r:embed="rId10" cstate="print"/>
                    <a:srcRect/>
                    <a:stretch>
                      <a:fillRect/>
                    </a:stretch>
                  </pic:blipFill>
                  <pic:spPr bwMode="auto">
                    <a:xfrm>
                      <a:off x="0" y="0"/>
                      <a:ext cx="2900092" cy="3513646"/>
                    </a:xfrm>
                    <a:prstGeom prst="rect">
                      <a:avLst/>
                    </a:prstGeom>
                    <a:noFill/>
                    <a:ln w="9525">
                      <a:noFill/>
                      <a:miter lim="800000"/>
                      <a:headEnd/>
                      <a:tailEnd/>
                    </a:ln>
                  </pic:spPr>
                </pic:pic>
              </a:graphicData>
            </a:graphic>
          </wp:inline>
        </w:drawing>
      </w:r>
    </w:p>
    <w:p w:rsidR="00117D85" w:rsidRDefault="00CF2AE2" w:rsidP="00CF2AE2">
      <w:pPr>
        <w:tabs>
          <w:tab w:val="left" w:pos="1848"/>
        </w:tabs>
        <w:rPr>
          <w:sz w:val="18"/>
          <w:szCs w:val="18"/>
        </w:rPr>
      </w:pPr>
      <w:r>
        <w:rPr>
          <w:sz w:val="18"/>
          <w:szCs w:val="18"/>
        </w:rPr>
        <w:tab/>
      </w:r>
    </w:p>
    <w:p w:rsidR="00CF2AE2" w:rsidRDefault="00CF2AE2" w:rsidP="00CF2AE2">
      <w:pPr>
        <w:tabs>
          <w:tab w:val="left" w:pos="1848"/>
        </w:tabs>
        <w:rPr>
          <w:sz w:val="18"/>
          <w:szCs w:val="18"/>
        </w:rPr>
      </w:pPr>
    </w:p>
    <w:p w:rsidR="00CF2AE2" w:rsidRDefault="00CF2AE2" w:rsidP="00CF2AE2">
      <w:pPr>
        <w:tabs>
          <w:tab w:val="left" w:pos="1848"/>
        </w:tabs>
        <w:rPr>
          <w:sz w:val="18"/>
          <w:szCs w:val="18"/>
        </w:rPr>
      </w:pPr>
    </w:p>
    <w:p w:rsidR="00CF2AE2" w:rsidRDefault="00CF2AE2" w:rsidP="00CF2AE2">
      <w:pPr>
        <w:tabs>
          <w:tab w:val="left" w:pos="1848"/>
        </w:tabs>
        <w:rPr>
          <w:sz w:val="18"/>
          <w:szCs w:val="18"/>
        </w:rPr>
      </w:pPr>
    </w:p>
    <w:p w:rsidR="00CF2AE2" w:rsidRDefault="00CF2AE2" w:rsidP="00CF2AE2">
      <w:pPr>
        <w:tabs>
          <w:tab w:val="left" w:pos="1848"/>
        </w:tabs>
        <w:rPr>
          <w:sz w:val="18"/>
          <w:szCs w:val="18"/>
        </w:rPr>
      </w:pPr>
    </w:p>
    <w:p w:rsidR="00CF2AE2" w:rsidRDefault="00B03946" w:rsidP="00CF2AE2">
      <w:pPr>
        <w:tabs>
          <w:tab w:val="left" w:pos="1848"/>
        </w:tabs>
        <w:rPr>
          <w:sz w:val="18"/>
          <w:szCs w:val="18"/>
        </w:rPr>
      </w:pPr>
      <w:r>
        <w:rPr>
          <w:noProof/>
          <w:sz w:val="18"/>
          <w:szCs w:val="18"/>
          <w:lang w:eastAsia="ru-RU"/>
        </w:rPr>
        <w:drawing>
          <wp:inline distT="0" distB="0" distL="0" distR="0">
            <wp:extent cx="2967990" cy="3139440"/>
            <wp:effectExtent l="19050" t="0" r="3810" b="0"/>
            <wp:docPr id="13" name="Рисунок 7" descr="C:\Documents and Settings\User\Рабочий стол\карапузики фото\2017\Новые\карапуз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карапузики фото\2017\Новые\карапуз 203.jpg"/>
                    <pic:cNvPicPr>
                      <a:picLocks noChangeAspect="1" noChangeArrowheads="1"/>
                    </pic:cNvPicPr>
                  </pic:nvPicPr>
                  <pic:blipFill>
                    <a:blip r:embed="rId11" cstate="print"/>
                    <a:srcRect/>
                    <a:stretch>
                      <a:fillRect/>
                    </a:stretch>
                  </pic:blipFill>
                  <pic:spPr bwMode="auto">
                    <a:xfrm>
                      <a:off x="0" y="0"/>
                      <a:ext cx="2968688" cy="3140178"/>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99410" cy="3139440"/>
            <wp:effectExtent l="19050" t="0" r="0" b="0"/>
            <wp:docPr id="15" name="Рисунок 8" descr="C:\Documents and Settings\User\Рабочий стол\карапузики фото\2017\Новые\карапуз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карапузики фото\2017\Новые\карапуз 207.jpg"/>
                    <pic:cNvPicPr>
                      <a:picLocks noChangeAspect="1" noChangeArrowheads="1"/>
                    </pic:cNvPicPr>
                  </pic:nvPicPr>
                  <pic:blipFill>
                    <a:blip r:embed="rId12" cstate="print"/>
                    <a:srcRect/>
                    <a:stretch>
                      <a:fillRect/>
                    </a:stretch>
                  </pic:blipFill>
                  <pic:spPr bwMode="auto">
                    <a:xfrm>
                      <a:off x="0" y="0"/>
                      <a:ext cx="2900092" cy="3140179"/>
                    </a:xfrm>
                    <a:prstGeom prst="rect">
                      <a:avLst/>
                    </a:prstGeom>
                    <a:noFill/>
                    <a:ln w="9525">
                      <a:noFill/>
                      <a:miter lim="800000"/>
                      <a:headEnd/>
                      <a:tailEnd/>
                    </a:ln>
                  </pic:spPr>
                </pic:pic>
              </a:graphicData>
            </a:graphic>
          </wp:inline>
        </w:drawing>
      </w:r>
    </w:p>
    <w:p w:rsidR="0054232B" w:rsidRDefault="00B03946" w:rsidP="00CF2AE2">
      <w:pPr>
        <w:tabs>
          <w:tab w:val="left" w:pos="1848"/>
        </w:tabs>
        <w:rPr>
          <w:sz w:val="18"/>
          <w:szCs w:val="18"/>
        </w:rPr>
      </w:pPr>
      <w:r>
        <w:rPr>
          <w:noProof/>
          <w:sz w:val="18"/>
          <w:szCs w:val="18"/>
          <w:lang w:eastAsia="ru-RU"/>
        </w:rPr>
        <w:lastRenderedPageBreak/>
        <w:drawing>
          <wp:inline distT="0" distB="0" distL="0" distR="0">
            <wp:extent cx="2899410" cy="3718560"/>
            <wp:effectExtent l="19050" t="0" r="0" b="0"/>
            <wp:docPr id="19" name="Рисунок 10" descr="C:\Documents and Settings\User\Рабочий стол\карапузики фото\2017\Новые\карапуз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карапузики фото\2017\Новые\карапуз 235.jpg"/>
                    <pic:cNvPicPr>
                      <a:picLocks noChangeAspect="1" noChangeArrowheads="1"/>
                    </pic:cNvPicPr>
                  </pic:nvPicPr>
                  <pic:blipFill>
                    <a:blip r:embed="rId13" cstate="print"/>
                    <a:srcRect/>
                    <a:stretch>
                      <a:fillRect/>
                    </a:stretch>
                  </pic:blipFill>
                  <pic:spPr bwMode="auto">
                    <a:xfrm>
                      <a:off x="0" y="0"/>
                      <a:ext cx="2898419" cy="3717289"/>
                    </a:xfrm>
                    <a:prstGeom prst="rect">
                      <a:avLst/>
                    </a:prstGeom>
                    <a:noFill/>
                    <a:ln w="9525">
                      <a:noFill/>
                      <a:miter lim="800000"/>
                      <a:headEnd/>
                      <a:tailEnd/>
                    </a:ln>
                  </pic:spPr>
                </pic:pic>
              </a:graphicData>
            </a:graphic>
          </wp:inline>
        </w:drawing>
      </w:r>
      <w:r>
        <w:rPr>
          <w:noProof/>
          <w:sz w:val="18"/>
          <w:szCs w:val="18"/>
          <w:lang w:eastAsia="ru-RU"/>
        </w:rPr>
        <w:drawing>
          <wp:anchor distT="0" distB="0" distL="114300" distR="114300" simplePos="0" relativeHeight="251658240" behindDoc="0" locked="0" layoutInCell="1" allowOverlap="1">
            <wp:simplePos x="1101090" y="4297680"/>
            <wp:positionH relativeFrom="column">
              <wp:align>left</wp:align>
            </wp:positionH>
            <wp:positionV relativeFrom="paragraph">
              <wp:align>top</wp:align>
            </wp:positionV>
            <wp:extent cx="2933700" cy="3771900"/>
            <wp:effectExtent l="19050" t="0" r="0" b="0"/>
            <wp:wrapSquare wrapText="bothSides"/>
            <wp:docPr id="17" name="Рисунок 9" descr="C:\Documents and Settings\User\Рабочий стол\карапузики фото\2017\Новые\карапуз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карапузики фото\2017\Новые\карапуз 234.jpg"/>
                    <pic:cNvPicPr>
                      <a:picLocks noChangeAspect="1" noChangeArrowheads="1"/>
                    </pic:cNvPicPr>
                  </pic:nvPicPr>
                  <pic:blipFill>
                    <a:blip r:embed="rId14" cstate="print"/>
                    <a:srcRect/>
                    <a:stretch>
                      <a:fillRect/>
                    </a:stretch>
                  </pic:blipFill>
                  <pic:spPr bwMode="auto">
                    <a:xfrm>
                      <a:off x="0" y="0"/>
                      <a:ext cx="2933700" cy="3771900"/>
                    </a:xfrm>
                    <a:prstGeom prst="rect">
                      <a:avLst/>
                    </a:prstGeom>
                    <a:noFill/>
                    <a:ln w="9525">
                      <a:noFill/>
                      <a:miter lim="800000"/>
                      <a:headEnd/>
                      <a:tailEnd/>
                    </a:ln>
                  </pic:spPr>
                </pic:pic>
              </a:graphicData>
            </a:graphic>
          </wp:anchor>
        </w:drawing>
      </w:r>
      <w:r>
        <w:rPr>
          <w:sz w:val="18"/>
          <w:szCs w:val="18"/>
        </w:rPr>
        <w:br w:type="textWrapping" w:clear="all"/>
      </w:r>
    </w:p>
    <w:p w:rsidR="0054232B" w:rsidRDefault="0054232B" w:rsidP="00CF2AE2">
      <w:pPr>
        <w:tabs>
          <w:tab w:val="left" w:pos="1848"/>
        </w:tabs>
        <w:rPr>
          <w:sz w:val="18"/>
          <w:szCs w:val="18"/>
        </w:rPr>
      </w:pPr>
    </w:p>
    <w:p w:rsidR="0054232B" w:rsidRDefault="0054232B" w:rsidP="00CF2AE2">
      <w:pPr>
        <w:tabs>
          <w:tab w:val="left" w:pos="1848"/>
        </w:tabs>
        <w:rPr>
          <w:sz w:val="18"/>
          <w:szCs w:val="18"/>
        </w:rPr>
      </w:pPr>
    </w:p>
    <w:p w:rsidR="0054232B" w:rsidRDefault="0054232B" w:rsidP="00CF2AE2">
      <w:pPr>
        <w:tabs>
          <w:tab w:val="left" w:pos="1848"/>
        </w:tabs>
        <w:rPr>
          <w:sz w:val="18"/>
          <w:szCs w:val="18"/>
        </w:rPr>
      </w:pPr>
    </w:p>
    <w:p w:rsidR="0054232B" w:rsidRDefault="0054232B" w:rsidP="00CF2AE2">
      <w:pPr>
        <w:tabs>
          <w:tab w:val="left" w:pos="1848"/>
        </w:tabs>
        <w:rPr>
          <w:sz w:val="18"/>
          <w:szCs w:val="18"/>
        </w:rPr>
      </w:pPr>
    </w:p>
    <w:p w:rsidR="0054232B" w:rsidRDefault="0054232B" w:rsidP="00CF2AE2">
      <w:pPr>
        <w:tabs>
          <w:tab w:val="left" w:pos="1848"/>
        </w:tabs>
        <w:rPr>
          <w:sz w:val="18"/>
          <w:szCs w:val="18"/>
        </w:rPr>
      </w:pPr>
    </w:p>
    <w:p w:rsidR="0054232B" w:rsidRDefault="00B03946" w:rsidP="00CF2AE2">
      <w:pPr>
        <w:tabs>
          <w:tab w:val="left" w:pos="1848"/>
        </w:tabs>
        <w:rPr>
          <w:sz w:val="18"/>
          <w:szCs w:val="18"/>
        </w:rPr>
      </w:pPr>
      <w:r>
        <w:rPr>
          <w:noProof/>
          <w:sz w:val="18"/>
          <w:szCs w:val="18"/>
          <w:lang w:eastAsia="ru-RU"/>
        </w:rPr>
        <w:drawing>
          <wp:inline distT="0" distB="0" distL="0" distR="0">
            <wp:extent cx="2960370" cy="3512820"/>
            <wp:effectExtent l="19050" t="0" r="0" b="0"/>
            <wp:docPr id="20" name="Рисунок 11" descr="C:\Documents and Settings\User\Рабочий стол\карапузики фото\2017\Новые\карапуз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карапузики фото\2017\Новые\карапуз 002.jpg"/>
                    <pic:cNvPicPr>
                      <a:picLocks noChangeAspect="1" noChangeArrowheads="1"/>
                    </pic:cNvPicPr>
                  </pic:nvPicPr>
                  <pic:blipFill>
                    <a:blip r:embed="rId15" cstate="print"/>
                    <a:srcRect/>
                    <a:stretch>
                      <a:fillRect/>
                    </a:stretch>
                  </pic:blipFill>
                  <pic:spPr bwMode="auto">
                    <a:xfrm>
                      <a:off x="0" y="0"/>
                      <a:ext cx="2961067" cy="3513647"/>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928381" cy="3505200"/>
            <wp:effectExtent l="19050" t="0" r="5319" b="0"/>
            <wp:docPr id="22" name="Рисунок 12" descr="C:\Documents and Settings\User\Рабочий стол\карапузики фото\2017\карапузики  2018- 2019 ФОТО\карапуз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карапузики фото\2017\карапузики  2018- 2019 ФОТО\карапуз 212.jpg"/>
                    <pic:cNvPicPr>
                      <a:picLocks noChangeAspect="1" noChangeArrowheads="1"/>
                    </pic:cNvPicPr>
                  </pic:nvPicPr>
                  <pic:blipFill>
                    <a:blip r:embed="rId16" cstate="print"/>
                    <a:srcRect/>
                    <a:stretch>
                      <a:fillRect/>
                    </a:stretch>
                  </pic:blipFill>
                  <pic:spPr bwMode="auto">
                    <a:xfrm>
                      <a:off x="0" y="0"/>
                      <a:ext cx="2933620" cy="3511471"/>
                    </a:xfrm>
                    <a:prstGeom prst="rect">
                      <a:avLst/>
                    </a:prstGeom>
                    <a:noFill/>
                    <a:ln w="9525">
                      <a:noFill/>
                      <a:miter lim="800000"/>
                      <a:headEnd/>
                      <a:tailEnd/>
                    </a:ln>
                  </pic:spPr>
                </pic:pic>
              </a:graphicData>
            </a:graphic>
          </wp:inline>
        </w:drawing>
      </w:r>
    </w:p>
    <w:p w:rsidR="0054232B" w:rsidRDefault="0054232B" w:rsidP="00CF2AE2">
      <w:pPr>
        <w:tabs>
          <w:tab w:val="left" w:pos="1848"/>
        </w:tabs>
        <w:rPr>
          <w:sz w:val="18"/>
          <w:szCs w:val="18"/>
        </w:rPr>
      </w:pPr>
    </w:p>
    <w:p w:rsidR="0054232B" w:rsidRDefault="00B03946" w:rsidP="00CF2AE2">
      <w:pPr>
        <w:tabs>
          <w:tab w:val="left" w:pos="1848"/>
        </w:tabs>
        <w:rPr>
          <w:sz w:val="18"/>
          <w:szCs w:val="18"/>
        </w:rPr>
      </w:pPr>
      <w:r>
        <w:rPr>
          <w:noProof/>
          <w:sz w:val="18"/>
          <w:szCs w:val="18"/>
          <w:lang w:eastAsia="ru-RU"/>
        </w:rPr>
        <w:drawing>
          <wp:inline distT="0" distB="0" distL="0" distR="0">
            <wp:extent cx="2830830" cy="4297680"/>
            <wp:effectExtent l="19050" t="0" r="7620" b="0"/>
            <wp:docPr id="24" name="Рисунок 13" descr="C:\Documents and Settings\User\Рабочий стол\карапузики фото\2017\карапузики  2018- 2019 ФОТО\карапуз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карапузики фото\2017\карапузики  2018- 2019 ФОТО\карапуз 211.jpg"/>
                    <pic:cNvPicPr>
                      <a:picLocks noChangeAspect="1" noChangeArrowheads="1"/>
                    </pic:cNvPicPr>
                  </pic:nvPicPr>
                  <pic:blipFill>
                    <a:blip r:embed="rId17" cstate="print"/>
                    <a:srcRect/>
                    <a:stretch>
                      <a:fillRect/>
                    </a:stretch>
                  </pic:blipFill>
                  <pic:spPr bwMode="auto">
                    <a:xfrm>
                      <a:off x="0" y="0"/>
                      <a:ext cx="2831496" cy="4298691"/>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975610" cy="4293674"/>
            <wp:effectExtent l="19050" t="0" r="0" b="0"/>
            <wp:docPr id="26" name="Рисунок 14" descr="C:\Documents and Settings\User\Рабочий стол\карапузики фото\2017\карапузики  2018- 2019 ФОТО\карапуз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карапузики фото\2017\карапузики  2018- 2019 ФОТО\карапуз 150.jpg"/>
                    <pic:cNvPicPr>
                      <a:picLocks noChangeAspect="1" noChangeArrowheads="1"/>
                    </pic:cNvPicPr>
                  </pic:nvPicPr>
                  <pic:blipFill>
                    <a:blip r:embed="rId18" cstate="print"/>
                    <a:srcRect/>
                    <a:stretch>
                      <a:fillRect/>
                    </a:stretch>
                  </pic:blipFill>
                  <pic:spPr bwMode="auto">
                    <a:xfrm>
                      <a:off x="0" y="0"/>
                      <a:ext cx="2979358" cy="4299082"/>
                    </a:xfrm>
                    <a:prstGeom prst="rect">
                      <a:avLst/>
                    </a:prstGeom>
                    <a:noFill/>
                    <a:ln w="9525">
                      <a:noFill/>
                      <a:miter lim="800000"/>
                      <a:headEnd/>
                      <a:tailEnd/>
                    </a:ln>
                  </pic:spPr>
                </pic:pic>
              </a:graphicData>
            </a:graphic>
          </wp:inline>
        </w:drawing>
      </w:r>
    </w:p>
    <w:p w:rsidR="0054232B" w:rsidRDefault="0054232B" w:rsidP="00CF2AE2">
      <w:pPr>
        <w:tabs>
          <w:tab w:val="left" w:pos="1848"/>
        </w:tabs>
        <w:rPr>
          <w:sz w:val="18"/>
          <w:szCs w:val="18"/>
        </w:rPr>
      </w:pPr>
    </w:p>
    <w:p w:rsidR="00B03946" w:rsidRDefault="00B03946" w:rsidP="00CF2AE2">
      <w:pPr>
        <w:tabs>
          <w:tab w:val="left" w:pos="1848"/>
        </w:tabs>
        <w:rPr>
          <w:sz w:val="18"/>
          <w:szCs w:val="18"/>
        </w:rPr>
      </w:pPr>
    </w:p>
    <w:p w:rsidR="00B03946" w:rsidRDefault="00B03946" w:rsidP="00CF2AE2">
      <w:pPr>
        <w:tabs>
          <w:tab w:val="left" w:pos="1848"/>
        </w:tabs>
        <w:rPr>
          <w:sz w:val="18"/>
          <w:szCs w:val="18"/>
        </w:rPr>
      </w:pPr>
    </w:p>
    <w:p w:rsidR="00B03946" w:rsidRDefault="00B03946" w:rsidP="00CF2AE2">
      <w:pPr>
        <w:tabs>
          <w:tab w:val="left" w:pos="1848"/>
        </w:tabs>
        <w:rPr>
          <w:sz w:val="18"/>
          <w:szCs w:val="18"/>
        </w:rPr>
      </w:pPr>
      <w:r>
        <w:rPr>
          <w:noProof/>
          <w:sz w:val="18"/>
          <w:szCs w:val="18"/>
          <w:lang w:eastAsia="ru-RU"/>
        </w:rPr>
        <w:lastRenderedPageBreak/>
        <w:drawing>
          <wp:inline distT="0" distB="0" distL="0" distR="0">
            <wp:extent cx="2967990" cy="3855720"/>
            <wp:effectExtent l="19050" t="0" r="3810" b="0"/>
            <wp:docPr id="27" name="Рисунок 15" descr="C:\Documents and Settings\User\Рабочий стол\карапузики фото\2017\карапузики  2018- 2019 ФОТО\IMG_20181024_1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карапузики фото\2017\карапузики  2018- 2019 ФОТО\IMG_20181024_105853.jpg"/>
                    <pic:cNvPicPr>
                      <a:picLocks noChangeAspect="1" noChangeArrowheads="1"/>
                    </pic:cNvPicPr>
                  </pic:nvPicPr>
                  <pic:blipFill>
                    <a:blip r:embed="rId19" cstate="print"/>
                    <a:srcRect/>
                    <a:stretch>
                      <a:fillRect/>
                    </a:stretch>
                  </pic:blipFill>
                  <pic:spPr bwMode="auto">
                    <a:xfrm>
                      <a:off x="0" y="0"/>
                      <a:ext cx="2968689" cy="3856628"/>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61310" cy="3893820"/>
            <wp:effectExtent l="19050" t="0" r="0" b="0"/>
            <wp:docPr id="29" name="Рисунок 16" descr="C:\Documents and Settings\User\Рабочий стол\карапузики фото\2017\карапузики  2018- 2019 ФОТО\карапузы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карапузики фото\2017\карапузики  2018- 2019 ФОТО\карапузы 106.jpg"/>
                    <pic:cNvPicPr>
                      <a:picLocks noChangeAspect="1" noChangeArrowheads="1"/>
                    </pic:cNvPicPr>
                  </pic:nvPicPr>
                  <pic:blipFill>
                    <a:blip r:embed="rId20" cstate="print"/>
                    <a:srcRect/>
                    <a:stretch>
                      <a:fillRect/>
                    </a:stretch>
                  </pic:blipFill>
                  <pic:spPr bwMode="auto">
                    <a:xfrm>
                      <a:off x="0" y="0"/>
                      <a:ext cx="2861984" cy="3894737"/>
                    </a:xfrm>
                    <a:prstGeom prst="rect">
                      <a:avLst/>
                    </a:prstGeom>
                    <a:noFill/>
                    <a:ln w="9525">
                      <a:noFill/>
                      <a:miter lim="800000"/>
                      <a:headEnd/>
                      <a:tailEnd/>
                    </a:ln>
                  </pic:spPr>
                </pic:pic>
              </a:graphicData>
            </a:graphic>
          </wp:inline>
        </w:drawing>
      </w:r>
    </w:p>
    <w:p w:rsidR="00B03946" w:rsidRDefault="00B03946" w:rsidP="00CF2AE2">
      <w:pPr>
        <w:tabs>
          <w:tab w:val="left" w:pos="1848"/>
        </w:tabs>
        <w:rPr>
          <w:sz w:val="18"/>
          <w:szCs w:val="18"/>
        </w:rPr>
      </w:pPr>
    </w:p>
    <w:p w:rsidR="00B03946" w:rsidRDefault="002520C4" w:rsidP="00CF2AE2">
      <w:pPr>
        <w:tabs>
          <w:tab w:val="left" w:pos="1848"/>
        </w:tabs>
        <w:rPr>
          <w:sz w:val="18"/>
          <w:szCs w:val="18"/>
        </w:rPr>
      </w:pPr>
      <w:r>
        <w:rPr>
          <w:noProof/>
          <w:sz w:val="18"/>
          <w:szCs w:val="18"/>
          <w:lang w:eastAsia="ru-RU"/>
        </w:rPr>
        <w:drawing>
          <wp:inline distT="0" distB="0" distL="0" distR="0">
            <wp:extent cx="2929890" cy="4328160"/>
            <wp:effectExtent l="19050" t="0" r="3810" b="0"/>
            <wp:docPr id="31" name="Рисунок 17" descr="C:\Documents and Settings\User\Рабочий стол\карапузики фото\2017\карапузики  2018- 2019 ФОТО\карапузы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карапузики фото\2017\карапузики  2018- 2019 ФОТО\карапузы 152.jpg"/>
                    <pic:cNvPicPr>
                      <a:picLocks noChangeAspect="1" noChangeArrowheads="1"/>
                    </pic:cNvPicPr>
                  </pic:nvPicPr>
                  <pic:blipFill>
                    <a:blip r:embed="rId21" cstate="print"/>
                    <a:srcRect/>
                    <a:stretch>
                      <a:fillRect/>
                    </a:stretch>
                  </pic:blipFill>
                  <pic:spPr bwMode="auto">
                    <a:xfrm>
                      <a:off x="0" y="0"/>
                      <a:ext cx="2930579" cy="4329178"/>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99410" cy="4328160"/>
            <wp:effectExtent l="19050" t="0" r="0" b="0"/>
            <wp:docPr id="33" name="Рисунок 18" descr="C:\Documents and Settings\User\Рабочий стол\карапузики фото\2017\карапузики  2018- 2019 ФОТО\карапузы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карапузики фото\2017\карапузики  2018- 2019 ФОТО\карапузы 168.jpg"/>
                    <pic:cNvPicPr>
                      <a:picLocks noChangeAspect="1" noChangeArrowheads="1"/>
                    </pic:cNvPicPr>
                  </pic:nvPicPr>
                  <pic:blipFill>
                    <a:blip r:embed="rId22" cstate="print"/>
                    <a:srcRect/>
                    <a:stretch>
                      <a:fillRect/>
                    </a:stretch>
                  </pic:blipFill>
                  <pic:spPr bwMode="auto">
                    <a:xfrm>
                      <a:off x="0" y="0"/>
                      <a:ext cx="2900093" cy="4329179"/>
                    </a:xfrm>
                    <a:prstGeom prst="rect">
                      <a:avLst/>
                    </a:prstGeom>
                    <a:noFill/>
                    <a:ln w="9525">
                      <a:noFill/>
                      <a:miter lim="800000"/>
                      <a:headEnd/>
                      <a:tailEnd/>
                    </a:ln>
                  </pic:spPr>
                </pic:pic>
              </a:graphicData>
            </a:graphic>
          </wp:inline>
        </w:drawing>
      </w:r>
    </w:p>
    <w:p w:rsidR="00B03946" w:rsidRDefault="00B03946" w:rsidP="00CF2AE2">
      <w:pPr>
        <w:tabs>
          <w:tab w:val="left" w:pos="1848"/>
        </w:tabs>
        <w:rPr>
          <w:sz w:val="18"/>
          <w:szCs w:val="18"/>
        </w:rPr>
      </w:pPr>
    </w:p>
    <w:p w:rsidR="00B03946" w:rsidRDefault="00B03946" w:rsidP="00CF2AE2">
      <w:pPr>
        <w:tabs>
          <w:tab w:val="left" w:pos="1848"/>
        </w:tabs>
        <w:rPr>
          <w:sz w:val="18"/>
          <w:szCs w:val="18"/>
        </w:rPr>
      </w:pPr>
    </w:p>
    <w:p w:rsidR="00B03946" w:rsidRDefault="002520C4" w:rsidP="00CF2AE2">
      <w:pPr>
        <w:tabs>
          <w:tab w:val="left" w:pos="1848"/>
        </w:tabs>
        <w:rPr>
          <w:sz w:val="18"/>
          <w:szCs w:val="18"/>
        </w:rPr>
      </w:pPr>
      <w:r>
        <w:rPr>
          <w:noProof/>
          <w:sz w:val="18"/>
          <w:szCs w:val="18"/>
          <w:lang w:eastAsia="ru-RU"/>
        </w:rPr>
        <w:lastRenderedPageBreak/>
        <w:drawing>
          <wp:inline distT="0" distB="0" distL="0" distR="0">
            <wp:extent cx="2983230" cy="3977640"/>
            <wp:effectExtent l="19050" t="0" r="7620" b="0"/>
            <wp:docPr id="34" name="Рисунок 19" descr="C:\Documents and Settings\User\Рабочий стол\карапузики фото\2017\карапузики  2018- 2019 ФОТО\карапузы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карапузики фото\2017\карапузики  2018- 2019 ФОТО\карапузы 192.jpg"/>
                    <pic:cNvPicPr>
                      <a:picLocks noChangeAspect="1" noChangeArrowheads="1"/>
                    </pic:cNvPicPr>
                  </pic:nvPicPr>
                  <pic:blipFill>
                    <a:blip r:embed="rId23" cstate="print"/>
                    <a:srcRect/>
                    <a:stretch>
                      <a:fillRect/>
                    </a:stretch>
                  </pic:blipFill>
                  <pic:spPr bwMode="auto">
                    <a:xfrm>
                      <a:off x="0" y="0"/>
                      <a:ext cx="2983933" cy="3978577"/>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91791" cy="3985260"/>
            <wp:effectExtent l="19050" t="0" r="3809" b="0"/>
            <wp:docPr id="36" name="Рисунок 20" descr="C:\Documents and Settings\User\Рабочий стол\карапузики фото\2017\карапузики  2018- 2019 ФОТО\карапузы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Рабочий стол\карапузики фото\2017\карапузики  2018- 2019 ФОТО\карапузы 202.jpg"/>
                    <pic:cNvPicPr>
                      <a:picLocks noChangeAspect="1" noChangeArrowheads="1"/>
                    </pic:cNvPicPr>
                  </pic:nvPicPr>
                  <pic:blipFill>
                    <a:blip r:embed="rId24" cstate="print"/>
                    <a:srcRect/>
                    <a:stretch>
                      <a:fillRect/>
                    </a:stretch>
                  </pic:blipFill>
                  <pic:spPr bwMode="auto">
                    <a:xfrm>
                      <a:off x="0" y="0"/>
                      <a:ext cx="2890801" cy="3983896"/>
                    </a:xfrm>
                    <a:prstGeom prst="rect">
                      <a:avLst/>
                    </a:prstGeom>
                    <a:noFill/>
                    <a:ln w="9525">
                      <a:noFill/>
                      <a:miter lim="800000"/>
                      <a:headEnd/>
                      <a:tailEnd/>
                    </a:ln>
                  </pic:spPr>
                </pic:pic>
              </a:graphicData>
            </a:graphic>
          </wp:inline>
        </w:drawing>
      </w:r>
    </w:p>
    <w:p w:rsidR="00B03946" w:rsidRDefault="00B03946" w:rsidP="00CF2AE2">
      <w:pPr>
        <w:tabs>
          <w:tab w:val="left" w:pos="1848"/>
        </w:tabs>
        <w:rPr>
          <w:sz w:val="18"/>
          <w:szCs w:val="18"/>
        </w:rPr>
      </w:pPr>
    </w:p>
    <w:p w:rsidR="00B03946" w:rsidRDefault="002520C4" w:rsidP="00CF2AE2">
      <w:pPr>
        <w:tabs>
          <w:tab w:val="left" w:pos="1848"/>
        </w:tabs>
        <w:rPr>
          <w:sz w:val="18"/>
          <w:szCs w:val="18"/>
        </w:rPr>
      </w:pPr>
      <w:r>
        <w:rPr>
          <w:noProof/>
          <w:sz w:val="18"/>
          <w:szCs w:val="18"/>
          <w:lang w:eastAsia="ru-RU"/>
        </w:rPr>
        <w:drawing>
          <wp:inline distT="0" distB="0" distL="0" distR="0">
            <wp:extent cx="2983230" cy="4000500"/>
            <wp:effectExtent l="19050" t="0" r="7620" b="0"/>
            <wp:docPr id="38" name="Рисунок 21" descr="C:\Documents and Settings\User\Рабочий стол\карапузики фото\2017\карапузики  2018- 2019 ФОТО\карапузы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карапузики фото\2017\карапузики  2018- 2019 ФОТО\карапузы 208.jpg"/>
                    <pic:cNvPicPr>
                      <a:picLocks noChangeAspect="1" noChangeArrowheads="1"/>
                    </pic:cNvPicPr>
                  </pic:nvPicPr>
                  <pic:blipFill>
                    <a:blip r:embed="rId25" cstate="print"/>
                    <a:srcRect/>
                    <a:stretch>
                      <a:fillRect/>
                    </a:stretch>
                  </pic:blipFill>
                  <pic:spPr bwMode="auto">
                    <a:xfrm>
                      <a:off x="0" y="0"/>
                      <a:ext cx="2982210" cy="3999133"/>
                    </a:xfrm>
                    <a:prstGeom prst="rect">
                      <a:avLst/>
                    </a:prstGeom>
                    <a:noFill/>
                    <a:ln w="9525">
                      <a:noFill/>
                      <a:miter lim="800000"/>
                      <a:headEnd/>
                      <a:tailEnd/>
                    </a:ln>
                  </pic:spPr>
                </pic:pic>
              </a:graphicData>
            </a:graphic>
          </wp:inline>
        </w:drawing>
      </w:r>
      <w:r>
        <w:rPr>
          <w:noProof/>
          <w:sz w:val="18"/>
          <w:szCs w:val="18"/>
          <w:lang w:eastAsia="ru-RU"/>
        </w:rPr>
        <w:drawing>
          <wp:inline distT="0" distB="0" distL="0" distR="0">
            <wp:extent cx="2876550" cy="4000500"/>
            <wp:effectExtent l="19050" t="0" r="0" b="0"/>
            <wp:docPr id="40" name="Рисунок 22" descr="C:\Documents and Settings\User\Рабочий стол\карапузики фото\2017\Новые\карапуз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карапузики фото\2017\Новые\карапуз 008.jpg"/>
                    <pic:cNvPicPr>
                      <a:picLocks noChangeAspect="1" noChangeArrowheads="1"/>
                    </pic:cNvPicPr>
                  </pic:nvPicPr>
                  <pic:blipFill>
                    <a:blip r:embed="rId26" cstate="print"/>
                    <a:srcRect/>
                    <a:stretch>
                      <a:fillRect/>
                    </a:stretch>
                  </pic:blipFill>
                  <pic:spPr bwMode="auto">
                    <a:xfrm>
                      <a:off x="0" y="0"/>
                      <a:ext cx="2877227" cy="4001442"/>
                    </a:xfrm>
                    <a:prstGeom prst="rect">
                      <a:avLst/>
                    </a:prstGeom>
                    <a:noFill/>
                    <a:ln w="9525">
                      <a:noFill/>
                      <a:miter lim="800000"/>
                      <a:headEnd/>
                      <a:tailEnd/>
                    </a:ln>
                  </pic:spPr>
                </pic:pic>
              </a:graphicData>
            </a:graphic>
          </wp:inline>
        </w:drawing>
      </w:r>
    </w:p>
    <w:p w:rsidR="00B03946" w:rsidRDefault="00B03946" w:rsidP="00CF2AE2">
      <w:pPr>
        <w:tabs>
          <w:tab w:val="left" w:pos="1848"/>
        </w:tabs>
        <w:rPr>
          <w:sz w:val="18"/>
          <w:szCs w:val="18"/>
        </w:rPr>
      </w:pPr>
    </w:p>
    <w:p w:rsidR="00B03946" w:rsidRDefault="00B03946" w:rsidP="00CF2AE2">
      <w:pPr>
        <w:tabs>
          <w:tab w:val="left" w:pos="1848"/>
        </w:tabs>
        <w:rPr>
          <w:sz w:val="18"/>
          <w:szCs w:val="18"/>
        </w:rPr>
      </w:pPr>
    </w:p>
    <w:p w:rsidR="00B03946" w:rsidRDefault="00B03946" w:rsidP="00CF2AE2">
      <w:pPr>
        <w:tabs>
          <w:tab w:val="left" w:pos="1848"/>
        </w:tabs>
        <w:rPr>
          <w:sz w:val="18"/>
          <w:szCs w:val="18"/>
        </w:rPr>
      </w:pPr>
    </w:p>
    <w:p w:rsidR="00B03946" w:rsidRDefault="002520C4" w:rsidP="00CF2AE2">
      <w:pPr>
        <w:tabs>
          <w:tab w:val="left" w:pos="1848"/>
        </w:tabs>
        <w:rPr>
          <w:sz w:val="18"/>
          <w:szCs w:val="18"/>
        </w:rPr>
      </w:pPr>
      <w:r>
        <w:rPr>
          <w:noProof/>
          <w:sz w:val="18"/>
          <w:szCs w:val="18"/>
          <w:lang w:eastAsia="ru-RU"/>
        </w:rPr>
        <w:drawing>
          <wp:inline distT="0" distB="0" distL="0" distR="0">
            <wp:extent cx="2937510" cy="3764280"/>
            <wp:effectExtent l="19050" t="0" r="0" b="0"/>
            <wp:docPr id="41" name="Рисунок 23" descr="C:\Documents and Settings\User\Рабочий стол\карапузики фото\2017\карапузики  2018- 2019 ФОТО\карапузы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карапузики фото\2017\карапузики  2018- 2019 ФОТО\карапузы 122.jpg"/>
                    <pic:cNvPicPr>
                      <a:picLocks noChangeAspect="1" noChangeArrowheads="1"/>
                    </pic:cNvPicPr>
                  </pic:nvPicPr>
                  <pic:blipFill>
                    <a:blip r:embed="rId27" cstate="print"/>
                    <a:srcRect/>
                    <a:stretch>
                      <a:fillRect/>
                    </a:stretch>
                  </pic:blipFill>
                  <pic:spPr bwMode="auto">
                    <a:xfrm>
                      <a:off x="0" y="0"/>
                      <a:ext cx="2938201" cy="3765165"/>
                    </a:xfrm>
                    <a:prstGeom prst="rect">
                      <a:avLst/>
                    </a:prstGeom>
                    <a:noFill/>
                    <a:ln w="9525">
                      <a:noFill/>
                      <a:miter lim="800000"/>
                      <a:headEnd/>
                      <a:tailEnd/>
                    </a:ln>
                  </pic:spPr>
                </pic:pic>
              </a:graphicData>
            </a:graphic>
          </wp:inline>
        </w:drawing>
      </w:r>
      <w:r w:rsidR="00927C4A">
        <w:rPr>
          <w:noProof/>
          <w:sz w:val="18"/>
          <w:szCs w:val="18"/>
          <w:lang w:eastAsia="ru-RU"/>
        </w:rPr>
        <w:drawing>
          <wp:inline distT="0" distB="0" distL="0" distR="0">
            <wp:extent cx="2861310" cy="3764280"/>
            <wp:effectExtent l="19050" t="0" r="0" b="0"/>
            <wp:docPr id="43" name="Рисунок 24" descr="C:\Documents and Settings\User\Рабочий стол\карапузики фото\2017\карапузики  2018- 2019 ФОТО\карапузы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карапузики фото\2017\карапузики  2018- 2019 ФОТО\карапузы 155.jpg"/>
                    <pic:cNvPicPr>
                      <a:picLocks noChangeAspect="1" noChangeArrowheads="1"/>
                    </pic:cNvPicPr>
                  </pic:nvPicPr>
                  <pic:blipFill>
                    <a:blip r:embed="rId28" cstate="print"/>
                    <a:srcRect/>
                    <a:stretch>
                      <a:fillRect/>
                    </a:stretch>
                  </pic:blipFill>
                  <pic:spPr bwMode="auto">
                    <a:xfrm>
                      <a:off x="0" y="0"/>
                      <a:ext cx="2861983" cy="3765166"/>
                    </a:xfrm>
                    <a:prstGeom prst="rect">
                      <a:avLst/>
                    </a:prstGeom>
                    <a:noFill/>
                    <a:ln w="9525">
                      <a:noFill/>
                      <a:miter lim="800000"/>
                      <a:headEnd/>
                      <a:tailEnd/>
                    </a:ln>
                  </pic:spPr>
                </pic:pic>
              </a:graphicData>
            </a:graphic>
          </wp:inline>
        </w:drawing>
      </w:r>
    </w:p>
    <w:p w:rsidR="00B03946" w:rsidRDefault="00B03946" w:rsidP="00CF2AE2">
      <w:pPr>
        <w:tabs>
          <w:tab w:val="left" w:pos="1848"/>
        </w:tabs>
        <w:rPr>
          <w:sz w:val="18"/>
          <w:szCs w:val="18"/>
        </w:rPr>
      </w:pPr>
    </w:p>
    <w:p w:rsidR="00927C4A" w:rsidRDefault="00927C4A" w:rsidP="00927C4A">
      <w:pPr>
        <w:tabs>
          <w:tab w:val="left" w:pos="1848"/>
        </w:tabs>
        <w:rPr>
          <w:sz w:val="18"/>
          <w:szCs w:val="18"/>
        </w:rPr>
      </w:pPr>
      <w:r>
        <w:rPr>
          <w:noProof/>
          <w:sz w:val="18"/>
          <w:szCs w:val="18"/>
          <w:lang w:eastAsia="ru-RU"/>
        </w:rPr>
        <w:drawing>
          <wp:inline distT="0" distB="0" distL="0" distR="0">
            <wp:extent cx="5939028" cy="4168140"/>
            <wp:effectExtent l="19050" t="0" r="4572" b="0"/>
            <wp:docPr id="45" name="Рисунок 25" descr="C:\Documents and Settings\User\Рабочий стол\карапузики фото\2017\карапузики  2018- 2019 ФОТО\карапузы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Рабочий стол\карапузики фото\2017\карапузики  2018- 2019 ФОТО\карапузы 158.jpg"/>
                    <pic:cNvPicPr>
                      <a:picLocks noChangeAspect="1" noChangeArrowheads="1"/>
                    </pic:cNvPicPr>
                  </pic:nvPicPr>
                  <pic:blipFill>
                    <a:blip r:embed="rId29" cstate="print"/>
                    <a:srcRect/>
                    <a:stretch>
                      <a:fillRect/>
                    </a:stretch>
                  </pic:blipFill>
                  <pic:spPr bwMode="auto">
                    <a:xfrm>
                      <a:off x="0" y="0"/>
                      <a:ext cx="5940425" cy="4169121"/>
                    </a:xfrm>
                    <a:prstGeom prst="rect">
                      <a:avLst/>
                    </a:prstGeom>
                    <a:noFill/>
                    <a:ln w="9525">
                      <a:noFill/>
                      <a:miter lim="800000"/>
                      <a:headEnd/>
                      <a:tailEnd/>
                    </a:ln>
                  </pic:spPr>
                </pic:pic>
              </a:graphicData>
            </a:graphic>
          </wp:inline>
        </w:drawing>
      </w:r>
    </w:p>
    <w:p w:rsidR="00927C4A" w:rsidRDefault="00927C4A" w:rsidP="00927C4A">
      <w:pPr>
        <w:tabs>
          <w:tab w:val="left" w:pos="1848"/>
        </w:tabs>
        <w:rPr>
          <w:sz w:val="18"/>
          <w:szCs w:val="18"/>
        </w:rPr>
      </w:pPr>
    </w:p>
    <w:p w:rsidR="00CF2AE2" w:rsidRPr="00927C4A" w:rsidRDefault="00927C4A" w:rsidP="00927C4A">
      <w:pPr>
        <w:tabs>
          <w:tab w:val="left" w:pos="1848"/>
        </w:tabs>
        <w:rPr>
          <w:color w:val="0070C0"/>
          <w:sz w:val="18"/>
          <w:szCs w:val="18"/>
        </w:rPr>
      </w:pPr>
      <w:r>
        <w:rPr>
          <w:rFonts w:asciiTheme="majorHAnsi" w:hAnsiTheme="majorHAnsi"/>
          <w:b/>
          <w:color w:val="0070C0"/>
          <w:sz w:val="24"/>
          <w:szCs w:val="24"/>
        </w:rPr>
        <w:lastRenderedPageBreak/>
        <w:t xml:space="preserve">               </w:t>
      </w:r>
      <w:r w:rsidR="00CF2AE2" w:rsidRPr="00927C4A">
        <w:rPr>
          <w:rFonts w:asciiTheme="majorHAnsi" w:hAnsiTheme="majorHAnsi"/>
          <w:b/>
          <w:color w:val="0070C0"/>
          <w:sz w:val="24"/>
          <w:szCs w:val="24"/>
        </w:rPr>
        <w:t>Сенсорное восприятие влияет</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-умственное развитие;</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-эмоции;</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-развитие самостоятельности;</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-развитие отношения к окружающему;</w:t>
      </w:r>
    </w:p>
    <w:p w:rsidR="00927C4A" w:rsidRDefault="00927C4A" w:rsidP="00CF2AE2">
      <w:pPr>
        <w:spacing w:after="0" w:line="240" w:lineRule="auto"/>
        <w:rPr>
          <w:rFonts w:asciiTheme="majorHAnsi" w:hAnsiTheme="majorHAnsi"/>
          <w:b/>
          <w:color w:val="0070C0"/>
          <w:sz w:val="24"/>
          <w:szCs w:val="24"/>
        </w:rPr>
      </w:pPr>
    </w:p>
    <w:p w:rsidR="00927C4A" w:rsidRDefault="00927C4A" w:rsidP="00CF2AE2">
      <w:pPr>
        <w:spacing w:after="0" w:line="240" w:lineRule="auto"/>
        <w:rPr>
          <w:rFonts w:asciiTheme="majorHAnsi" w:hAnsiTheme="majorHAnsi"/>
          <w:b/>
          <w:color w:val="0070C0"/>
          <w:sz w:val="24"/>
          <w:szCs w:val="24"/>
        </w:rPr>
      </w:pPr>
    </w:p>
    <w:p w:rsidR="00CF2AE2" w:rsidRPr="00927C4A" w:rsidRDefault="00927C4A" w:rsidP="00CF2AE2">
      <w:pPr>
        <w:spacing w:after="0" w:line="240" w:lineRule="auto"/>
        <w:rPr>
          <w:rFonts w:asciiTheme="majorHAnsi" w:hAnsiTheme="majorHAnsi"/>
          <w:b/>
          <w:color w:val="0070C0"/>
          <w:sz w:val="24"/>
          <w:szCs w:val="24"/>
        </w:rPr>
      </w:pPr>
      <w:r>
        <w:rPr>
          <w:rFonts w:asciiTheme="majorHAnsi" w:hAnsiTheme="majorHAnsi"/>
          <w:b/>
          <w:color w:val="0070C0"/>
          <w:sz w:val="24"/>
          <w:szCs w:val="24"/>
        </w:rPr>
        <w:t xml:space="preserve">                 </w:t>
      </w:r>
      <w:r w:rsidR="00CF2AE2" w:rsidRPr="00927C4A">
        <w:rPr>
          <w:rFonts w:asciiTheme="majorHAnsi" w:hAnsiTheme="majorHAnsi"/>
          <w:b/>
          <w:color w:val="0070C0"/>
          <w:sz w:val="24"/>
          <w:szCs w:val="24"/>
        </w:rPr>
        <w:t>Формирование сенсорных эталонов:</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-цвет</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-форма</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-величина</w:t>
      </w:r>
    </w:p>
    <w:p w:rsidR="00927C4A" w:rsidRDefault="00927C4A" w:rsidP="00CF2AE2">
      <w:pPr>
        <w:spacing w:after="0" w:line="240" w:lineRule="auto"/>
        <w:rPr>
          <w:rFonts w:asciiTheme="majorHAnsi" w:hAnsiTheme="majorHAnsi"/>
          <w:b/>
          <w:color w:val="0070C0"/>
          <w:sz w:val="24"/>
          <w:szCs w:val="24"/>
        </w:rPr>
      </w:pPr>
      <w:r>
        <w:rPr>
          <w:rFonts w:asciiTheme="majorHAnsi" w:hAnsiTheme="majorHAnsi"/>
          <w:b/>
          <w:color w:val="0070C0"/>
          <w:sz w:val="24"/>
          <w:szCs w:val="24"/>
        </w:rPr>
        <w:t xml:space="preserve">          </w:t>
      </w:r>
    </w:p>
    <w:p w:rsidR="00927C4A" w:rsidRDefault="00927C4A" w:rsidP="00CF2AE2">
      <w:pPr>
        <w:spacing w:after="0" w:line="240" w:lineRule="auto"/>
        <w:rPr>
          <w:rFonts w:asciiTheme="majorHAnsi" w:hAnsiTheme="majorHAnsi"/>
          <w:b/>
          <w:color w:val="0070C0"/>
          <w:sz w:val="24"/>
          <w:szCs w:val="24"/>
        </w:rPr>
      </w:pPr>
    </w:p>
    <w:p w:rsidR="00CF2AE2" w:rsidRPr="00927C4A" w:rsidRDefault="00927C4A" w:rsidP="00CF2AE2">
      <w:pPr>
        <w:spacing w:after="0" w:line="240" w:lineRule="auto"/>
        <w:rPr>
          <w:rFonts w:asciiTheme="majorHAnsi" w:hAnsiTheme="majorHAnsi"/>
          <w:b/>
          <w:color w:val="0070C0"/>
          <w:sz w:val="24"/>
          <w:szCs w:val="24"/>
        </w:rPr>
      </w:pPr>
      <w:r>
        <w:rPr>
          <w:rFonts w:asciiTheme="majorHAnsi" w:hAnsiTheme="majorHAnsi"/>
          <w:b/>
          <w:color w:val="0070C0"/>
          <w:sz w:val="24"/>
          <w:szCs w:val="24"/>
        </w:rPr>
        <w:t xml:space="preserve">                  </w:t>
      </w:r>
      <w:r w:rsidR="00CF2AE2" w:rsidRPr="00927C4A">
        <w:rPr>
          <w:rFonts w:asciiTheme="majorHAnsi" w:hAnsiTheme="majorHAnsi"/>
          <w:b/>
          <w:color w:val="0070C0"/>
          <w:sz w:val="24"/>
          <w:szCs w:val="24"/>
        </w:rPr>
        <w:t>Сенсорное развитие детей раннего возраста:</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-развивать световосприятия, умение воспринимать величину, группировать, сравнивать и обобщать предметы по этим признакам;</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-формировать у детей зрительные способы обследования предметов;</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-развивать зрительную реакцию на предметы окружающего мира, замечать их форму, цвет;</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-развивать познавательные процессы;</w:t>
      </w:r>
    </w:p>
    <w:p w:rsidR="00CF2AE2" w:rsidRPr="00927C4A" w:rsidRDefault="00CF2AE2" w:rsidP="00CF2AE2">
      <w:pPr>
        <w:spacing w:after="0" w:line="240" w:lineRule="auto"/>
        <w:rPr>
          <w:rFonts w:asciiTheme="majorHAnsi" w:hAnsiTheme="majorHAnsi"/>
          <w:color w:val="0070C0"/>
          <w:sz w:val="24"/>
          <w:szCs w:val="24"/>
        </w:rPr>
      </w:pPr>
      <w:r w:rsidRPr="00927C4A">
        <w:rPr>
          <w:rFonts w:asciiTheme="majorHAnsi" w:hAnsiTheme="majorHAnsi"/>
          <w:color w:val="0070C0"/>
          <w:sz w:val="24"/>
          <w:szCs w:val="24"/>
        </w:rPr>
        <w:t>-развивать мелкую моторику.</w:t>
      </w:r>
    </w:p>
    <w:p w:rsidR="000D4E14" w:rsidRDefault="000D4E14" w:rsidP="000D4E14">
      <w:pPr>
        <w:spacing w:after="0"/>
        <w:rPr>
          <w:rFonts w:asciiTheme="majorHAnsi" w:hAnsiTheme="majorHAnsi"/>
          <w:sz w:val="24"/>
          <w:szCs w:val="24"/>
        </w:rPr>
      </w:pPr>
    </w:p>
    <w:p w:rsidR="000D4E14" w:rsidRDefault="000D4E14" w:rsidP="000D4E14">
      <w:pPr>
        <w:spacing w:after="0"/>
        <w:rPr>
          <w:rFonts w:asciiTheme="majorHAnsi" w:hAnsiTheme="majorHAnsi"/>
          <w:sz w:val="24"/>
          <w:szCs w:val="24"/>
        </w:rPr>
      </w:pPr>
    </w:p>
    <w:p w:rsidR="000D4E14" w:rsidRPr="000D4E14" w:rsidRDefault="000D4E14" w:rsidP="000D4E14">
      <w:pPr>
        <w:spacing w:after="0"/>
        <w:rPr>
          <w:rFonts w:asciiTheme="majorHAnsi" w:hAnsiTheme="majorHAnsi"/>
          <w:sz w:val="24"/>
          <w:szCs w:val="24"/>
        </w:rPr>
      </w:pPr>
      <w:r w:rsidRPr="000D4E14">
        <w:rPr>
          <w:rFonts w:asciiTheme="majorHAnsi" w:hAnsiTheme="majorHAnsi"/>
          <w:sz w:val="24"/>
          <w:szCs w:val="24"/>
        </w:rPr>
        <w:t>Наблюдая за ростом сенсорного и интеллектуального развития которая очевидна при многообразии и многогранном использование игр и занятии. Можно смело утверждать, что:</w:t>
      </w:r>
    </w:p>
    <w:p w:rsidR="000D4E14" w:rsidRPr="000D4E14" w:rsidRDefault="000D4E14" w:rsidP="000D4E14">
      <w:pPr>
        <w:spacing w:after="0"/>
        <w:rPr>
          <w:rFonts w:asciiTheme="majorHAnsi" w:hAnsiTheme="majorHAnsi"/>
          <w:sz w:val="24"/>
          <w:szCs w:val="24"/>
        </w:rPr>
      </w:pPr>
      <w:r>
        <w:rPr>
          <w:rFonts w:asciiTheme="majorHAnsi" w:hAnsiTheme="majorHAnsi"/>
          <w:sz w:val="24"/>
          <w:szCs w:val="24"/>
        </w:rPr>
        <w:t>Проработав с детьми 2 - 3</w:t>
      </w:r>
      <w:r w:rsidRPr="000D4E14">
        <w:rPr>
          <w:rFonts w:asciiTheme="majorHAnsi" w:hAnsiTheme="majorHAnsi"/>
          <w:sz w:val="24"/>
          <w:szCs w:val="24"/>
        </w:rPr>
        <w:t xml:space="preserve"> возраста в этом направлении в течение, можно отметить следующие результаты:</w:t>
      </w:r>
    </w:p>
    <w:p w:rsidR="000D4E14" w:rsidRDefault="000D4E14" w:rsidP="000D4E14">
      <w:pPr>
        <w:spacing w:after="0"/>
      </w:pPr>
      <w:r w:rsidRPr="000D4E14">
        <w:rPr>
          <w:rFonts w:asciiTheme="majorHAnsi" w:hAnsiTheme="majorHAnsi"/>
          <w:sz w:val="24"/>
          <w:szCs w:val="24"/>
        </w:rPr>
        <w:t>а) Все дети без исключения знакомы с приемами сравнения, синтеза, классификации. Они знают форму, цвет, величину.</w:t>
      </w:r>
      <w:r w:rsidRPr="000D4E14">
        <w:rPr>
          <w:rFonts w:asciiTheme="majorHAnsi" w:hAnsiTheme="majorHAnsi"/>
          <w:sz w:val="24"/>
          <w:szCs w:val="24"/>
        </w:rPr>
        <w:br/>
        <w:t>б) Примерно 1/3 детей испытывают устойчивый интерес к развивающим играм. Возросла степень их активности в самостоятельной деятельности.</w:t>
      </w:r>
      <w:r w:rsidRPr="000D4E14">
        <w:rPr>
          <w:rFonts w:asciiTheme="majorHAnsi" w:hAnsiTheme="majorHAnsi"/>
          <w:sz w:val="24"/>
          <w:szCs w:val="24"/>
        </w:rPr>
        <w:br/>
        <w:t>в) дети делают первые шаги в развитии сенсорного и интеллектуального развития,</w:t>
      </w:r>
      <w:r w:rsidRPr="000D4E14">
        <w:rPr>
          <w:rFonts w:asciiTheme="majorHAnsi" w:hAnsiTheme="majorHAnsi"/>
          <w:sz w:val="24"/>
          <w:szCs w:val="24"/>
        </w:rPr>
        <w:br/>
        <w:t>г) Работа по развитию сенсорного развития, по технологии интеллектуального развития детей принесла свой плоды, у детей вырос интерес к новому, это вызывает радость и уверенность в своем деле</w:t>
      </w:r>
      <w:r>
        <w:t>.</w:t>
      </w:r>
    </w:p>
    <w:p w:rsidR="00CF2AE2" w:rsidRPr="00CF2AE2" w:rsidRDefault="00CF2AE2" w:rsidP="00CF2AE2">
      <w:pPr>
        <w:tabs>
          <w:tab w:val="left" w:pos="1848"/>
        </w:tabs>
        <w:rPr>
          <w:sz w:val="18"/>
          <w:szCs w:val="18"/>
        </w:rPr>
      </w:pPr>
    </w:p>
    <w:sectPr w:rsidR="00CF2AE2" w:rsidRPr="00CF2AE2" w:rsidSect="00117D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lackoak Std">
    <w:altName w:val="Arial"/>
    <w:panose1 w:val="00000000000000000000"/>
    <w:charset w:val="00"/>
    <w:family w:val="moder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9D6DF8"/>
    <w:multiLevelType w:val="hybridMultilevel"/>
    <w:tmpl w:val="D44606CE"/>
    <w:lvl w:ilvl="0" w:tplc="B7DABFCE">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F2AE2"/>
    <w:rsid w:val="00023532"/>
    <w:rsid w:val="000D4E14"/>
    <w:rsid w:val="00114F14"/>
    <w:rsid w:val="00117D85"/>
    <w:rsid w:val="002520C4"/>
    <w:rsid w:val="0054232B"/>
    <w:rsid w:val="007F2457"/>
    <w:rsid w:val="00927C4A"/>
    <w:rsid w:val="00932E7C"/>
    <w:rsid w:val="00A105F6"/>
    <w:rsid w:val="00A67DD5"/>
    <w:rsid w:val="00B03946"/>
    <w:rsid w:val="00BE43FB"/>
    <w:rsid w:val="00CF2AE2"/>
    <w:rsid w:val="00FD5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112DB-5361-4360-A060-1EB63FC9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A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E7C"/>
    <w:pPr>
      <w:ind w:left="720"/>
      <w:contextualSpacing/>
    </w:pPr>
  </w:style>
  <w:style w:type="character" w:customStyle="1" w:styleId="apple-converted-space">
    <w:name w:val="apple-converted-space"/>
    <w:basedOn w:val="a0"/>
    <w:rsid w:val="00CF2AE2"/>
  </w:style>
  <w:style w:type="paragraph" w:styleId="a4">
    <w:name w:val="Balloon Text"/>
    <w:basedOn w:val="a"/>
    <w:link w:val="a5"/>
    <w:uiPriority w:val="99"/>
    <w:semiHidden/>
    <w:unhideWhenUsed/>
    <w:rsid w:val="005423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232B"/>
    <w:rPr>
      <w:rFonts w:ascii="Tahoma" w:hAnsi="Tahoma" w:cs="Tahoma"/>
      <w:sz w:val="16"/>
      <w:szCs w:val="16"/>
    </w:rPr>
  </w:style>
  <w:style w:type="paragraph" w:styleId="a6">
    <w:name w:val="Normal (Web)"/>
    <w:basedOn w:val="a"/>
    <w:uiPriority w:val="99"/>
    <w:semiHidden/>
    <w:unhideWhenUsed/>
    <w:rsid w:val="000D4E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44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18</Pages>
  <Words>2632</Words>
  <Characters>15003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user397</cp:lastModifiedBy>
  <cp:revision>5</cp:revision>
  <cp:lastPrinted>2019-05-14T19:24:00Z</cp:lastPrinted>
  <dcterms:created xsi:type="dcterms:W3CDTF">2019-03-31T18:40:00Z</dcterms:created>
  <dcterms:modified xsi:type="dcterms:W3CDTF">2019-05-28T07:20:00Z</dcterms:modified>
</cp:coreProperties>
</file>